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BAA44" w14:textId="099FEF90" w:rsidR="00E813F5" w:rsidRDefault="00E813F5" w:rsidP="00E813F5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Załącznik nr 3</w:t>
      </w:r>
    </w:p>
    <w:p w14:paraId="5711870D" w14:textId="4D5A20A1" w:rsidR="00E1256C" w:rsidRPr="00C273D9" w:rsidRDefault="00492994" w:rsidP="00B51509">
      <w:pPr>
        <w:jc w:val="center"/>
        <w:rPr>
          <w:rFonts w:ascii="Times New Roman" w:hAnsi="Times New Roman"/>
          <w:b/>
          <w:szCs w:val="24"/>
        </w:rPr>
      </w:pPr>
      <w:r w:rsidRPr="00C273D9">
        <w:rPr>
          <w:rFonts w:ascii="Times New Roman" w:hAnsi="Times New Roman"/>
          <w:b/>
          <w:szCs w:val="24"/>
        </w:rPr>
        <w:t>UMOW</w:t>
      </w:r>
      <w:r w:rsidR="00E1256C" w:rsidRPr="00C273D9">
        <w:rPr>
          <w:rFonts w:ascii="Times New Roman" w:hAnsi="Times New Roman"/>
          <w:b/>
          <w:szCs w:val="24"/>
        </w:rPr>
        <w:t>A</w:t>
      </w:r>
      <w:r w:rsidRPr="00C273D9">
        <w:rPr>
          <w:rFonts w:ascii="Times New Roman" w:hAnsi="Times New Roman"/>
          <w:b/>
          <w:szCs w:val="24"/>
        </w:rPr>
        <w:t xml:space="preserve"> Nr GGiOŚ</w:t>
      </w:r>
      <w:r w:rsidR="00A1652D">
        <w:rPr>
          <w:rFonts w:ascii="Times New Roman" w:hAnsi="Times New Roman"/>
          <w:b/>
          <w:szCs w:val="24"/>
        </w:rPr>
        <w:t>.7011</w:t>
      </w:r>
      <w:r w:rsidR="00473D6C">
        <w:rPr>
          <w:rFonts w:ascii="Times New Roman" w:hAnsi="Times New Roman"/>
          <w:b/>
          <w:szCs w:val="24"/>
        </w:rPr>
        <w:t>.</w:t>
      </w:r>
      <w:r w:rsidR="001774CA">
        <w:rPr>
          <w:rFonts w:ascii="Times New Roman" w:hAnsi="Times New Roman"/>
          <w:b/>
          <w:szCs w:val="24"/>
        </w:rPr>
        <w:t>171</w:t>
      </w:r>
      <w:r w:rsidR="00473D6C">
        <w:rPr>
          <w:rFonts w:ascii="Times New Roman" w:hAnsi="Times New Roman"/>
          <w:b/>
          <w:szCs w:val="24"/>
        </w:rPr>
        <w:t>.</w:t>
      </w:r>
      <w:r w:rsidRPr="00C273D9">
        <w:rPr>
          <w:rFonts w:ascii="Times New Roman" w:hAnsi="Times New Roman"/>
          <w:b/>
          <w:szCs w:val="24"/>
        </w:rPr>
        <w:t>2023.ESP</w:t>
      </w:r>
    </w:p>
    <w:p w14:paraId="5676D6BD" w14:textId="77777777" w:rsidR="00E1256C" w:rsidRPr="00C273D9" w:rsidRDefault="00E1256C" w:rsidP="00B51509">
      <w:pPr>
        <w:jc w:val="both"/>
        <w:rPr>
          <w:rFonts w:ascii="Times New Roman" w:hAnsi="Times New Roman"/>
          <w:b/>
          <w:szCs w:val="24"/>
        </w:rPr>
      </w:pPr>
    </w:p>
    <w:p w14:paraId="2818E269" w14:textId="4BBB2DB9" w:rsidR="00492994" w:rsidRPr="00C273D9" w:rsidRDefault="00E1256C" w:rsidP="00B51509">
      <w:pPr>
        <w:jc w:val="both"/>
        <w:rPr>
          <w:rFonts w:ascii="Times New Roman" w:hAnsi="Times New Roman"/>
          <w:szCs w:val="24"/>
        </w:rPr>
      </w:pPr>
      <w:r w:rsidRPr="00C273D9">
        <w:rPr>
          <w:rFonts w:ascii="Times New Roman" w:hAnsi="Times New Roman"/>
          <w:szCs w:val="24"/>
        </w:rPr>
        <w:t>z</w:t>
      </w:r>
      <w:r w:rsidR="00A87DBF" w:rsidRPr="00C273D9">
        <w:rPr>
          <w:rFonts w:ascii="Times New Roman" w:hAnsi="Times New Roman"/>
          <w:szCs w:val="24"/>
        </w:rPr>
        <w:t xml:space="preserve">awarta w dniu </w:t>
      </w:r>
      <w:r w:rsidR="007C7E02">
        <w:rPr>
          <w:rFonts w:ascii="Times New Roman" w:hAnsi="Times New Roman"/>
          <w:szCs w:val="24"/>
        </w:rPr>
        <w:t>……………</w:t>
      </w:r>
      <w:r w:rsidR="00492994" w:rsidRPr="00C273D9">
        <w:rPr>
          <w:rFonts w:ascii="Times New Roman" w:hAnsi="Times New Roman"/>
          <w:szCs w:val="24"/>
        </w:rPr>
        <w:t xml:space="preserve"> 2023 r</w:t>
      </w:r>
      <w:r w:rsidR="00403F78" w:rsidRPr="00C273D9">
        <w:rPr>
          <w:rFonts w:ascii="Times New Roman" w:hAnsi="Times New Roman"/>
          <w:szCs w:val="24"/>
        </w:rPr>
        <w:t>.</w:t>
      </w:r>
      <w:r w:rsidR="00AD0420" w:rsidRPr="00C273D9">
        <w:rPr>
          <w:rFonts w:ascii="Times New Roman" w:hAnsi="Times New Roman"/>
          <w:szCs w:val="24"/>
        </w:rPr>
        <w:t xml:space="preserve"> </w:t>
      </w:r>
      <w:r w:rsidR="00492994" w:rsidRPr="00C273D9">
        <w:rPr>
          <w:rFonts w:ascii="Times New Roman" w:hAnsi="Times New Roman"/>
          <w:szCs w:val="24"/>
        </w:rPr>
        <w:t xml:space="preserve">w Czeremsze </w:t>
      </w:r>
      <w:r w:rsidR="00AD0420" w:rsidRPr="00C273D9">
        <w:rPr>
          <w:rFonts w:ascii="Times New Roman" w:hAnsi="Times New Roman"/>
          <w:szCs w:val="24"/>
        </w:rPr>
        <w:t>pomiędzy</w:t>
      </w:r>
      <w:r w:rsidR="00492994" w:rsidRPr="00C273D9">
        <w:rPr>
          <w:rFonts w:ascii="Times New Roman" w:hAnsi="Times New Roman"/>
          <w:szCs w:val="24"/>
        </w:rPr>
        <w:t>:</w:t>
      </w:r>
    </w:p>
    <w:p w14:paraId="5DB29023" w14:textId="77777777" w:rsidR="00492994" w:rsidRPr="00C273D9" w:rsidRDefault="00492994" w:rsidP="00B51509">
      <w:pPr>
        <w:jc w:val="both"/>
        <w:rPr>
          <w:rFonts w:ascii="Times New Roman" w:hAnsi="Times New Roman"/>
          <w:szCs w:val="24"/>
        </w:rPr>
      </w:pPr>
      <w:r w:rsidRPr="00C273D9">
        <w:rPr>
          <w:rFonts w:ascii="Times New Roman" w:hAnsi="Times New Roman"/>
          <w:b/>
          <w:bCs/>
          <w:szCs w:val="24"/>
        </w:rPr>
        <w:t>Gminą Czeremcha</w:t>
      </w:r>
      <w:r w:rsidRPr="00C273D9">
        <w:rPr>
          <w:rFonts w:ascii="Times New Roman" w:hAnsi="Times New Roman"/>
          <w:szCs w:val="24"/>
        </w:rPr>
        <w:t xml:space="preserve"> z siedzibą w Czeremsze przy ul. Duboisa 14, 17-240 Czeremcha, NIP 6030000203, reprezentowaną przez:</w:t>
      </w:r>
    </w:p>
    <w:p w14:paraId="26507F2F" w14:textId="22845DB0" w:rsidR="00492994" w:rsidRPr="00C273D9" w:rsidRDefault="00492994" w:rsidP="00B51509">
      <w:pPr>
        <w:jc w:val="both"/>
        <w:rPr>
          <w:rFonts w:ascii="Times New Roman" w:hAnsi="Times New Roman"/>
          <w:szCs w:val="24"/>
        </w:rPr>
      </w:pPr>
      <w:r w:rsidRPr="00C273D9">
        <w:rPr>
          <w:rFonts w:ascii="Times New Roman" w:hAnsi="Times New Roman"/>
          <w:szCs w:val="24"/>
        </w:rPr>
        <w:t xml:space="preserve">Wójta Gminy Czeremcha – </w:t>
      </w:r>
      <w:r w:rsidR="00BE6BDA">
        <w:rPr>
          <w:rFonts w:ascii="Times New Roman" w:hAnsi="Times New Roman"/>
          <w:szCs w:val="24"/>
        </w:rPr>
        <w:t>………………………………</w:t>
      </w:r>
    </w:p>
    <w:p w14:paraId="792BFA33" w14:textId="78C7D703" w:rsidR="00492994" w:rsidRPr="00C273D9" w:rsidRDefault="00492994" w:rsidP="00B51509">
      <w:pPr>
        <w:jc w:val="both"/>
        <w:rPr>
          <w:rFonts w:ascii="Times New Roman" w:hAnsi="Times New Roman"/>
          <w:szCs w:val="24"/>
        </w:rPr>
      </w:pPr>
      <w:r w:rsidRPr="00C273D9">
        <w:rPr>
          <w:rFonts w:ascii="Times New Roman" w:hAnsi="Times New Roman"/>
          <w:szCs w:val="24"/>
        </w:rPr>
        <w:t xml:space="preserve">przy kontrasygnacie Skarbnika Gminy Czeremcha – </w:t>
      </w:r>
      <w:r w:rsidR="00BE6BDA">
        <w:rPr>
          <w:rFonts w:ascii="Times New Roman" w:hAnsi="Times New Roman"/>
          <w:szCs w:val="24"/>
        </w:rPr>
        <w:t>……………………………</w:t>
      </w:r>
    </w:p>
    <w:p w14:paraId="272A6559" w14:textId="77777777" w:rsidR="00492994" w:rsidRPr="00C273D9" w:rsidRDefault="00492994" w:rsidP="00B51509">
      <w:pPr>
        <w:jc w:val="both"/>
        <w:rPr>
          <w:rFonts w:ascii="Times New Roman" w:hAnsi="Times New Roman"/>
          <w:szCs w:val="24"/>
        </w:rPr>
      </w:pPr>
      <w:r w:rsidRPr="00C273D9">
        <w:rPr>
          <w:rFonts w:ascii="Times New Roman" w:hAnsi="Times New Roman"/>
          <w:szCs w:val="24"/>
        </w:rPr>
        <w:t xml:space="preserve">zwaną w dalszej części umowy </w:t>
      </w:r>
      <w:r w:rsidRPr="00C273D9">
        <w:rPr>
          <w:rFonts w:ascii="Times New Roman" w:hAnsi="Times New Roman"/>
          <w:b/>
          <w:bCs/>
          <w:szCs w:val="24"/>
        </w:rPr>
        <w:t>Zamawiającym</w:t>
      </w:r>
    </w:p>
    <w:p w14:paraId="207ED3B0" w14:textId="77777777" w:rsidR="00492994" w:rsidRPr="00C273D9" w:rsidRDefault="00574C46" w:rsidP="00B51509">
      <w:pPr>
        <w:jc w:val="both"/>
        <w:rPr>
          <w:rFonts w:ascii="Times New Roman" w:hAnsi="Times New Roman"/>
          <w:szCs w:val="24"/>
        </w:rPr>
      </w:pPr>
      <w:r w:rsidRPr="00C273D9">
        <w:rPr>
          <w:rFonts w:ascii="Times New Roman" w:hAnsi="Times New Roman"/>
          <w:szCs w:val="24"/>
        </w:rPr>
        <w:t xml:space="preserve">a </w:t>
      </w:r>
    </w:p>
    <w:p w14:paraId="3C8BBDEF" w14:textId="77336D6C" w:rsidR="00690D7A" w:rsidRPr="00D20A4D" w:rsidRDefault="00D20A4D" w:rsidP="00B51509">
      <w:pPr>
        <w:jc w:val="both"/>
        <w:rPr>
          <w:rFonts w:ascii="Times New Roman" w:hAnsi="Times New Roman"/>
          <w:szCs w:val="24"/>
        </w:rPr>
      </w:pPr>
      <w:r w:rsidRPr="00D20A4D">
        <w:rPr>
          <w:rFonts w:ascii="Times New Roman" w:hAnsi="Times New Roman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</w:t>
      </w:r>
      <w:r w:rsidRPr="00D20A4D">
        <w:rPr>
          <w:rFonts w:ascii="Times New Roman" w:hAnsi="Times New Roman"/>
          <w:szCs w:val="24"/>
        </w:rPr>
        <w:t>………</w:t>
      </w:r>
    </w:p>
    <w:p w14:paraId="5802601A" w14:textId="06526A94" w:rsidR="00492994" w:rsidRPr="00C273D9" w:rsidRDefault="00431DD3" w:rsidP="00B51509">
      <w:pPr>
        <w:jc w:val="both"/>
        <w:rPr>
          <w:rFonts w:ascii="Times New Roman" w:hAnsi="Times New Roman"/>
          <w:color w:val="538135" w:themeColor="accent6" w:themeShade="BF"/>
          <w:szCs w:val="24"/>
        </w:rPr>
      </w:pPr>
      <w:r w:rsidRPr="00C273D9">
        <w:rPr>
          <w:rFonts w:ascii="Times New Roman" w:hAnsi="Times New Roman"/>
          <w:szCs w:val="24"/>
        </w:rPr>
        <w:t xml:space="preserve">zwanym w dalszej części umowy </w:t>
      </w:r>
      <w:r w:rsidR="00EE5E02">
        <w:rPr>
          <w:rFonts w:ascii="Times New Roman" w:hAnsi="Times New Roman"/>
          <w:b/>
          <w:szCs w:val="24"/>
        </w:rPr>
        <w:t>Wykonawcą</w:t>
      </w:r>
    </w:p>
    <w:p w14:paraId="6E2D9CF6" w14:textId="77777777" w:rsidR="00492994" w:rsidRPr="00C273D9" w:rsidRDefault="00492994" w:rsidP="00B51509">
      <w:pPr>
        <w:jc w:val="both"/>
        <w:rPr>
          <w:rFonts w:ascii="Times New Roman" w:hAnsi="Times New Roman"/>
          <w:szCs w:val="24"/>
        </w:rPr>
      </w:pPr>
    </w:p>
    <w:p w14:paraId="66EB6933" w14:textId="77777777" w:rsidR="00B37450" w:rsidRPr="00C273D9" w:rsidRDefault="00B37450" w:rsidP="00B51509">
      <w:pPr>
        <w:jc w:val="both"/>
        <w:rPr>
          <w:rFonts w:ascii="Times New Roman" w:hAnsi="Times New Roman"/>
          <w:szCs w:val="24"/>
        </w:rPr>
      </w:pPr>
      <w:r w:rsidRPr="00C273D9">
        <w:rPr>
          <w:rFonts w:ascii="Times New Roman" w:hAnsi="Times New Roman"/>
          <w:bCs/>
          <w:szCs w:val="24"/>
        </w:rPr>
        <w:t>łącznie zwanych</w:t>
      </w:r>
      <w:r w:rsidRPr="00C273D9">
        <w:rPr>
          <w:rFonts w:ascii="Times New Roman" w:hAnsi="Times New Roman"/>
          <w:b/>
          <w:bCs/>
          <w:szCs w:val="24"/>
        </w:rPr>
        <w:t xml:space="preserve"> Stronami</w:t>
      </w:r>
    </w:p>
    <w:p w14:paraId="702FAFA7" w14:textId="77777777" w:rsidR="00B37450" w:rsidRPr="00C273D9" w:rsidRDefault="00B37450" w:rsidP="00B51509">
      <w:pPr>
        <w:jc w:val="both"/>
        <w:rPr>
          <w:rFonts w:ascii="Times New Roman" w:hAnsi="Times New Roman"/>
          <w:szCs w:val="24"/>
        </w:rPr>
      </w:pPr>
    </w:p>
    <w:p w14:paraId="69B4B55B" w14:textId="1CC40DC9" w:rsidR="007A2502" w:rsidRDefault="00D12DD7" w:rsidP="00D12DD7">
      <w:pPr>
        <w:jc w:val="both"/>
        <w:rPr>
          <w:rFonts w:ascii="Times New Roman" w:hAnsi="Times New Roman"/>
          <w:szCs w:val="24"/>
        </w:rPr>
      </w:pPr>
      <w:r w:rsidRPr="00D12DD7">
        <w:rPr>
          <w:rFonts w:ascii="Times New Roman" w:hAnsi="Times New Roman"/>
          <w:szCs w:val="24"/>
        </w:rPr>
        <w:t>na podstawie dokonanego przez Zamawiającego wyboru oferty w trybie zapytania ofertowego na realizację usługi polegającej na pełnieniu funkcji inspektora nadzoru inwestorskiego przy realizacji zadania:</w:t>
      </w:r>
      <w:r w:rsidR="007A2502" w:rsidRPr="007A2502">
        <w:rPr>
          <w:rFonts w:ascii="Times New Roman" w:hAnsi="Times New Roman"/>
          <w:b/>
          <w:bCs/>
          <w:i/>
          <w:spacing w:val="-3"/>
          <w:kern w:val="0"/>
          <w:szCs w:val="24"/>
        </w:rPr>
        <w:t xml:space="preserve"> </w:t>
      </w:r>
      <w:r w:rsidR="007A2502" w:rsidRPr="007A2502">
        <w:rPr>
          <w:rFonts w:ascii="Times New Roman" w:hAnsi="Times New Roman"/>
          <w:b/>
          <w:bCs/>
          <w:i/>
          <w:szCs w:val="24"/>
        </w:rPr>
        <w:t>,,Przebudowa i rozbudowa kotłowni węglowej w podpiwniczeniu budynku szkolnego wraz z wymianą źródła ciepła na kocioł na zrębki na potrzeby realizacji zadania: „Modernizacja budynku Zespołu Szkolno-Przedszkolnego w Czeremsze wraz z przebudową sali gimnastycznej" na nieruchomości oznaczonej nr geod. 457 położonej w obrębie wsi Czeremcha przy ul. Szkolnej 2"</w:t>
      </w:r>
    </w:p>
    <w:p w14:paraId="6A1FFD81" w14:textId="77777777" w:rsidR="00B37450" w:rsidRPr="00C273D9" w:rsidRDefault="00B37450" w:rsidP="00B51509">
      <w:pPr>
        <w:jc w:val="both"/>
        <w:rPr>
          <w:rFonts w:ascii="Times New Roman" w:hAnsi="Times New Roman"/>
          <w:szCs w:val="24"/>
          <w:lang w:val="x-none"/>
        </w:rPr>
      </w:pPr>
      <w:r w:rsidRPr="00C273D9">
        <w:rPr>
          <w:rFonts w:ascii="Times New Roman" w:hAnsi="Times New Roman"/>
          <w:szCs w:val="24"/>
          <w:lang w:val="x-none"/>
        </w:rPr>
        <w:t>zostaje zawarta umowa o następującej treści:</w:t>
      </w:r>
    </w:p>
    <w:p w14:paraId="684D2CAE" w14:textId="77777777" w:rsidR="00B37450" w:rsidRPr="00C273D9" w:rsidRDefault="00B37450" w:rsidP="00B51509">
      <w:pPr>
        <w:jc w:val="both"/>
        <w:rPr>
          <w:rFonts w:ascii="Times New Roman" w:hAnsi="Times New Roman"/>
          <w:szCs w:val="24"/>
        </w:rPr>
      </w:pPr>
    </w:p>
    <w:p w14:paraId="73B801D9" w14:textId="77777777" w:rsidR="00E1256C" w:rsidRPr="00C273D9" w:rsidRDefault="00E1256C" w:rsidP="00B51509">
      <w:pPr>
        <w:jc w:val="center"/>
        <w:rPr>
          <w:rFonts w:ascii="Times New Roman" w:hAnsi="Times New Roman"/>
          <w:b/>
          <w:szCs w:val="24"/>
        </w:rPr>
      </w:pPr>
      <w:r w:rsidRPr="00C273D9">
        <w:rPr>
          <w:rFonts w:ascii="Times New Roman" w:hAnsi="Times New Roman"/>
          <w:b/>
          <w:szCs w:val="24"/>
        </w:rPr>
        <w:t>§ 1</w:t>
      </w:r>
    </w:p>
    <w:p w14:paraId="752BDE96" w14:textId="77777777" w:rsidR="00CE7BF3" w:rsidRPr="00C273D9" w:rsidRDefault="00CE7BF3" w:rsidP="00B51509">
      <w:pPr>
        <w:jc w:val="center"/>
        <w:rPr>
          <w:rFonts w:ascii="Times New Roman" w:hAnsi="Times New Roman"/>
          <w:b/>
          <w:szCs w:val="24"/>
        </w:rPr>
      </w:pPr>
      <w:r w:rsidRPr="00C273D9">
        <w:rPr>
          <w:rFonts w:ascii="Times New Roman" w:hAnsi="Times New Roman"/>
          <w:b/>
          <w:szCs w:val="24"/>
        </w:rPr>
        <w:t>Przedmiot umowy</w:t>
      </w:r>
    </w:p>
    <w:p w14:paraId="2151D926" w14:textId="345AC778" w:rsidR="00891EE3" w:rsidRDefault="00BF58A3" w:rsidP="003A4C21">
      <w:pPr>
        <w:pStyle w:val="Akapitzlist"/>
        <w:ind w:left="0"/>
        <w:contextualSpacing w:val="0"/>
        <w:jc w:val="both"/>
        <w:rPr>
          <w:rFonts w:ascii="Times New Roman" w:hAnsi="Times New Roman"/>
          <w:bCs/>
          <w:szCs w:val="24"/>
        </w:rPr>
      </w:pPr>
      <w:r w:rsidRPr="00F56517">
        <w:rPr>
          <w:rFonts w:ascii="Times New Roman" w:hAnsi="Times New Roman"/>
          <w:szCs w:val="24"/>
        </w:rPr>
        <w:t>Zamawiający</w:t>
      </w:r>
      <w:r w:rsidR="00E1256C" w:rsidRPr="00F56517">
        <w:rPr>
          <w:rFonts w:ascii="Times New Roman" w:hAnsi="Times New Roman"/>
          <w:szCs w:val="24"/>
        </w:rPr>
        <w:t xml:space="preserve"> </w:t>
      </w:r>
      <w:r w:rsidRPr="00F56517">
        <w:rPr>
          <w:rFonts w:ascii="Times New Roman" w:hAnsi="Times New Roman"/>
          <w:szCs w:val="24"/>
        </w:rPr>
        <w:t xml:space="preserve">powierza, a </w:t>
      </w:r>
      <w:r w:rsidR="00B84D57">
        <w:rPr>
          <w:rFonts w:ascii="Times New Roman" w:hAnsi="Times New Roman"/>
          <w:szCs w:val="24"/>
        </w:rPr>
        <w:t>Wykonawca</w:t>
      </w:r>
      <w:r w:rsidR="00E1256C" w:rsidRPr="00F56517">
        <w:rPr>
          <w:rFonts w:ascii="Times New Roman" w:hAnsi="Times New Roman"/>
          <w:szCs w:val="24"/>
        </w:rPr>
        <w:t xml:space="preserve"> przyjmuje </w:t>
      </w:r>
      <w:r w:rsidR="00860845" w:rsidRPr="00F56517">
        <w:rPr>
          <w:rFonts w:ascii="Times New Roman" w:hAnsi="Times New Roman"/>
          <w:szCs w:val="24"/>
        </w:rPr>
        <w:t>do realizacji zadanie polegające na pełnieniu funkcji inspektora nadzoru inwestorskiego przy</w:t>
      </w:r>
      <w:r w:rsidR="004C75F0" w:rsidRPr="00F56517">
        <w:rPr>
          <w:rFonts w:ascii="Times New Roman" w:hAnsi="Times New Roman"/>
          <w:szCs w:val="24"/>
        </w:rPr>
        <w:t xml:space="preserve"> realizacji zadania: </w:t>
      </w:r>
      <w:r w:rsidR="00891EE3" w:rsidRPr="00891EE3">
        <w:rPr>
          <w:rFonts w:ascii="Times New Roman" w:hAnsi="Times New Roman"/>
          <w:b/>
          <w:bCs/>
          <w:i/>
          <w:szCs w:val="24"/>
        </w:rPr>
        <w:t>,,Przebudowa i rozbudowa kotłowni węglowej w podpiwniczeniu budynku szkolnego wraz z wymianą źródła ciepła na kocioł na zrębki na potrzeby realizacji zadania: „Modernizacja budynku Zespołu Szkolno-Przedszkolnego w Czeremsze wraz z przebudową sali gimnastycznej" na nieruchomości oznaczonej nr geod. 457 położonej w obrębie wsi Czeremcha przy ul. Szkolnej 2"</w:t>
      </w:r>
      <w:r w:rsidR="00891EE3">
        <w:rPr>
          <w:rFonts w:ascii="Times New Roman" w:hAnsi="Times New Roman"/>
          <w:bCs/>
          <w:szCs w:val="24"/>
        </w:rPr>
        <w:t>.</w:t>
      </w:r>
    </w:p>
    <w:p w14:paraId="52C4A791" w14:textId="77777777" w:rsidR="003A4C21" w:rsidRPr="00891EE3" w:rsidRDefault="003A4C21" w:rsidP="003A4C21">
      <w:pPr>
        <w:pStyle w:val="Akapitzlist"/>
        <w:ind w:left="0"/>
        <w:contextualSpacing w:val="0"/>
        <w:jc w:val="both"/>
        <w:rPr>
          <w:rFonts w:ascii="Times New Roman" w:hAnsi="Times New Roman"/>
          <w:bCs/>
          <w:szCs w:val="24"/>
        </w:rPr>
      </w:pPr>
    </w:p>
    <w:p w14:paraId="789D8E35" w14:textId="77777777" w:rsidR="00E1256C" w:rsidRPr="00C273D9" w:rsidRDefault="00E1256C" w:rsidP="00B51509">
      <w:pPr>
        <w:jc w:val="center"/>
        <w:rPr>
          <w:rFonts w:ascii="Times New Roman" w:hAnsi="Times New Roman"/>
          <w:b/>
          <w:szCs w:val="24"/>
        </w:rPr>
      </w:pPr>
      <w:r w:rsidRPr="00C273D9">
        <w:rPr>
          <w:rFonts w:ascii="Times New Roman" w:hAnsi="Times New Roman"/>
          <w:b/>
          <w:szCs w:val="24"/>
        </w:rPr>
        <w:t>§ 2</w:t>
      </w:r>
    </w:p>
    <w:p w14:paraId="4F657E2A" w14:textId="31C94CB9" w:rsidR="00CE7BF3" w:rsidRPr="00C273D9" w:rsidRDefault="00CE7BF3" w:rsidP="00B51509">
      <w:pPr>
        <w:jc w:val="center"/>
        <w:rPr>
          <w:rFonts w:ascii="Times New Roman" w:eastAsia="Calibri" w:hAnsi="Times New Roman"/>
          <w:kern w:val="0"/>
          <w:szCs w:val="24"/>
          <w:lang w:eastAsia="en-US"/>
        </w:rPr>
      </w:pPr>
      <w:r w:rsidRPr="00C273D9">
        <w:rPr>
          <w:rFonts w:ascii="Times New Roman" w:eastAsia="Calibri" w:hAnsi="Times New Roman"/>
          <w:b/>
          <w:kern w:val="0"/>
          <w:szCs w:val="24"/>
          <w:lang w:eastAsia="en-US"/>
        </w:rPr>
        <w:t xml:space="preserve">Obowiązki </w:t>
      </w:r>
      <w:r w:rsidR="00862D8F">
        <w:rPr>
          <w:rFonts w:ascii="Times New Roman" w:eastAsia="Calibri" w:hAnsi="Times New Roman"/>
          <w:b/>
          <w:kern w:val="0"/>
          <w:szCs w:val="24"/>
          <w:lang w:eastAsia="en-US"/>
        </w:rPr>
        <w:t>Wykonawcy</w:t>
      </w:r>
    </w:p>
    <w:p w14:paraId="03A5F54B" w14:textId="4C4D674A" w:rsidR="00CE7BF3" w:rsidRPr="00C273D9" w:rsidRDefault="00CE7BF3" w:rsidP="00B51509">
      <w:pPr>
        <w:spacing w:after="120"/>
        <w:jc w:val="both"/>
        <w:rPr>
          <w:rFonts w:ascii="Times New Roman" w:eastAsia="Calibri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  <w:lang w:eastAsia="en-US"/>
        </w:rPr>
        <w:t xml:space="preserve">W ramach niniejszej umowy </w:t>
      </w:r>
      <w:r w:rsidR="00862D8F">
        <w:rPr>
          <w:rFonts w:ascii="Times New Roman" w:eastAsia="Calibri" w:hAnsi="Times New Roman"/>
          <w:kern w:val="0"/>
          <w:szCs w:val="24"/>
          <w:lang w:eastAsia="en-US"/>
        </w:rPr>
        <w:t>Wykonawca</w:t>
      </w:r>
      <w:r w:rsidRPr="00C273D9">
        <w:rPr>
          <w:rFonts w:ascii="Times New Roman" w:eastAsia="Calibri" w:hAnsi="Times New Roman"/>
          <w:kern w:val="0"/>
          <w:szCs w:val="24"/>
          <w:lang w:eastAsia="en-US"/>
        </w:rPr>
        <w:t xml:space="preserve"> zobowiązuje się do</w:t>
      </w:r>
      <w:r w:rsidRPr="00C273D9">
        <w:rPr>
          <w:rFonts w:ascii="Times New Roman" w:eastAsia="Calibri" w:hAnsi="Times New Roman"/>
          <w:kern w:val="0"/>
          <w:szCs w:val="24"/>
        </w:rPr>
        <w:t>:</w:t>
      </w:r>
    </w:p>
    <w:p w14:paraId="2972B74B" w14:textId="77777777" w:rsidR="005D5011" w:rsidRPr="00C273D9" w:rsidRDefault="007925F4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N w:val="0"/>
        <w:spacing w:after="120"/>
        <w:ind w:left="425" w:hanging="425"/>
        <w:contextualSpacing w:val="0"/>
        <w:jc w:val="both"/>
        <w:rPr>
          <w:rFonts w:ascii="Times New Roman" w:hAnsi="Times New Roman"/>
          <w:kern w:val="0"/>
          <w:szCs w:val="24"/>
        </w:rPr>
      </w:pPr>
      <w:bookmarkStart w:id="0" w:name="_Hlk65133063"/>
      <w:r w:rsidRPr="00C273D9">
        <w:rPr>
          <w:rFonts w:ascii="Times New Roman" w:hAnsi="Times New Roman"/>
          <w:kern w:val="0"/>
          <w:szCs w:val="24"/>
        </w:rPr>
        <w:t>nadzór nad zgodnością wykonawstwa robót z dokumentacją projektową, umową o wykonanie robót budowlanych, wymaganiami Zamawiającego oraz obowiązującymi przepisami, wiedzą techniczną i sztuką budowlaną, w zakresie rozwiązań funkcjonalno-użytkowych, technicznych, technologicznych i materiałowych, jakości, trwałości i estetyki wykonania;</w:t>
      </w:r>
    </w:p>
    <w:p w14:paraId="30EE826D" w14:textId="77777777" w:rsidR="005C4DB9" w:rsidRPr="00C273D9" w:rsidRDefault="005C4DB9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N w:val="0"/>
        <w:spacing w:after="120"/>
        <w:ind w:left="425" w:hanging="425"/>
        <w:contextualSpacing w:val="0"/>
        <w:jc w:val="both"/>
        <w:rPr>
          <w:rFonts w:ascii="Times New Roman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sprawdzania jakości wykonywanych robót i wbudowywanych wyrobów budowlanych, a w szczególności zapobieganie zastosowaniu wadliwych wyrobów budowlanych i niedopuszczonych do stosowania w budownictwie;</w:t>
      </w:r>
    </w:p>
    <w:bookmarkEnd w:id="0"/>
    <w:p w14:paraId="490E62B1" w14:textId="77777777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N w:val="0"/>
        <w:spacing w:after="120"/>
        <w:ind w:left="425" w:hanging="425"/>
        <w:contextualSpacing w:val="0"/>
        <w:jc w:val="both"/>
        <w:rPr>
          <w:rFonts w:ascii="Times New Roman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zachowania należytej staranności przy wykonywaniu przedmiotu umowy z uwzględnieniem zawodowego charakteru prowadzonej działalności;</w:t>
      </w:r>
    </w:p>
    <w:p w14:paraId="47ED0B00" w14:textId="77777777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N w:val="0"/>
        <w:spacing w:after="120"/>
        <w:ind w:left="425" w:hanging="425"/>
        <w:contextualSpacing w:val="0"/>
        <w:jc w:val="both"/>
        <w:rPr>
          <w:rFonts w:ascii="Times New Roman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zapewnienia sprawowania nadzoru inwestorskiego w sposób nieprzerwany i niezakłócony;</w:t>
      </w:r>
    </w:p>
    <w:p w14:paraId="6BCBCBA6" w14:textId="77777777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N w:val="0"/>
        <w:spacing w:after="120"/>
        <w:ind w:left="425" w:hanging="425"/>
        <w:contextualSpacing w:val="0"/>
        <w:jc w:val="both"/>
        <w:rPr>
          <w:rFonts w:ascii="Times New Roman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potwierdzania faktycznie wykonanych robót oraz usunięcia wad, a także kontrolowania rozliczeń i sprawdzania kosztorysów robót dodatkowych lub zamiennych, jeżeli takie wystąpią;</w:t>
      </w:r>
    </w:p>
    <w:p w14:paraId="0450988B" w14:textId="77777777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N w:val="0"/>
        <w:spacing w:after="120"/>
        <w:ind w:left="425" w:hanging="425"/>
        <w:contextualSpacing w:val="0"/>
        <w:jc w:val="both"/>
        <w:rPr>
          <w:rFonts w:ascii="Times New Roman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żądania od wykonawcy robót dostawy i montażu dokumentów potwierdzających dopuszczenie do stosowania w budownictwie wyrobów budowlanych, materiałów, atestów i certyfikatów;</w:t>
      </w:r>
    </w:p>
    <w:p w14:paraId="22F8BC14" w14:textId="77777777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N w:val="0"/>
        <w:spacing w:after="120"/>
        <w:ind w:left="425" w:hanging="425"/>
        <w:contextualSpacing w:val="0"/>
        <w:jc w:val="both"/>
        <w:rPr>
          <w:rFonts w:ascii="Times New Roman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wstrzymania dalszych robót w przypadku, gdy ich kontynuacja mogłaby spowodować niedopuszczalną niezgodność z dokumentacją techniczną;</w:t>
      </w:r>
    </w:p>
    <w:p w14:paraId="3B540BDB" w14:textId="7F57DF16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N w:val="0"/>
        <w:spacing w:after="120"/>
        <w:ind w:left="425" w:hanging="425"/>
        <w:contextualSpacing w:val="0"/>
        <w:jc w:val="both"/>
        <w:rPr>
          <w:rFonts w:ascii="Times New Roman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lastRenderedPageBreak/>
        <w:t>w przypadku konieczności wykonania robót dodatkowych nieprzewidzianych umową zawartą z wykonawcą robót, zamiennych, ewentualnie zaniec</w:t>
      </w:r>
      <w:r w:rsidR="00D40160" w:rsidRPr="00C273D9">
        <w:rPr>
          <w:rFonts w:ascii="Times New Roman" w:eastAsia="Calibri" w:hAnsi="Times New Roman"/>
          <w:kern w:val="0"/>
          <w:szCs w:val="24"/>
        </w:rPr>
        <w:t xml:space="preserve">hania wykonania pewnych robót, </w:t>
      </w:r>
      <w:r w:rsidR="00862D8F">
        <w:rPr>
          <w:rFonts w:ascii="Times New Roman" w:eastAsia="Calibri" w:hAnsi="Times New Roman"/>
          <w:kern w:val="0"/>
          <w:szCs w:val="24"/>
        </w:rPr>
        <w:t>Wykonawca</w:t>
      </w:r>
      <w:r w:rsidRPr="00C273D9">
        <w:rPr>
          <w:rFonts w:ascii="Times New Roman" w:eastAsia="Calibri" w:hAnsi="Times New Roman"/>
          <w:kern w:val="0"/>
          <w:szCs w:val="24"/>
        </w:rPr>
        <w:t xml:space="preserve"> powinien niezwłocznie zawiadomić o tym Zamawiającego;</w:t>
      </w:r>
    </w:p>
    <w:p w14:paraId="22579A11" w14:textId="77777777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N w:val="0"/>
        <w:spacing w:after="120"/>
        <w:ind w:left="425" w:hanging="425"/>
        <w:contextualSpacing w:val="0"/>
        <w:jc w:val="both"/>
        <w:rPr>
          <w:rFonts w:ascii="Times New Roman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kontrolowania rozliczeń i sprawdzania dokumentacji rozliczeniowej;</w:t>
      </w:r>
    </w:p>
    <w:p w14:paraId="15BE38EC" w14:textId="7AEDDB89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N w:val="0"/>
        <w:spacing w:after="120"/>
        <w:ind w:left="425" w:hanging="425"/>
        <w:contextualSpacing w:val="0"/>
        <w:jc w:val="both"/>
        <w:rPr>
          <w:rFonts w:ascii="Times New Roman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sprawdzania i odbioru robót budowlanych ulegających zakryciu lub zanikających, uczestniczenia w próbach, rozruchach, odbiorach technicznych (potwierdzonych protokołami) instalacji, urządzeń technicznych i przewodów kominowych oraz przygotowania i udziału w czynnościach odbioru gotowych obiektów budowlanych i przekazywania ich do użytkowania;</w:t>
      </w:r>
    </w:p>
    <w:p w14:paraId="6A18F363" w14:textId="77777777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N w:val="0"/>
        <w:spacing w:after="120"/>
        <w:ind w:left="425" w:hanging="425"/>
        <w:contextualSpacing w:val="0"/>
        <w:jc w:val="both"/>
        <w:rPr>
          <w:rFonts w:ascii="Times New Roman" w:hAnsi="Times New Roman"/>
          <w:kern w:val="0"/>
          <w:szCs w:val="24"/>
        </w:rPr>
      </w:pPr>
      <w:bookmarkStart w:id="1" w:name="_GoBack"/>
      <w:bookmarkEnd w:id="1"/>
      <w:r w:rsidRPr="00C273D9">
        <w:rPr>
          <w:rFonts w:ascii="Times New Roman" w:eastAsia="Calibri" w:hAnsi="Times New Roman"/>
          <w:kern w:val="0"/>
          <w:szCs w:val="24"/>
        </w:rPr>
        <w:t xml:space="preserve">kontroli zgodności zakresu wykonywanych robót montażowych z opisami technicznymi oraz warunkami umowy z </w:t>
      </w:r>
      <w:r w:rsidR="005A77DB" w:rsidRPr="00C273D9">
        <w:rPr>
          <w:rFonts w:ascii="Times New Roman" w:eastAsia="Calibri" w:hAnsi="Times New Roman"/>
          <w:kern w:val="0"/>
          <w:szCs w:val="24"/>
        </w:rPr>
        <w:t>w</w:t>
      </w:r>
      <w:r w:rsidRPr="00C273D9">
        <w:rPr>
          <w:rFonts w:ascii="Times New Roman" w:eastAsia="Calibri" w:hAnsi="Times New Roman"/>
          <w:kern w:val="0"/>
          <w:szCs w:val="24"/>
        </w:rPr>
        <w:t>ykonawcą robót budowlanych;</w:t>
      </w:r>
    </w:p>
    <w:p w14:paraId="5A3E0F87" w14:textId="77777777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N w:val="0"/>
        <w:spacing w:after="120"/>
        <w:ind w:left="425" w:hanging="425"/>
        <w:contextualSpacing w:val="0"/>
        <w:jc w:val="both"/>
        <w:rPr>
          <w:rFonts w:ascii="Times New Roman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rozstrzygania wątpliwości natury technicznej powstałych w toku wykonywania robót, zasięgając w razie potrzeby opinii rzeczoznawców oraz bieżącego rozwiązywania problemów technicznych budowy we wszystkich branżach występujących przy realizacji przedmiotu umowy;</w:t>
      </w:r>
    </w:p>
    <w:p w14:paraId="19E6A3D5" w14:textId="761EF183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N w:val="0"/>
        <w:spacing w:after="120"/>
        <w:ind w:left="425" w:hanging="425"/>
        <w:contextualSpacing w:val="0"/>
        <w:jc w:val="both"/>
        <w:rPr>
          <w:rFonts w:ascii="Times New Roman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kontrolowania prawidłowości prowadzenia Dziennika budowy i dokonywania w nim wpisów, stwierdzających wszystkie okoliczności mające znaczenie dla właściwego procesu budowlanego oraz wyceny robót;</w:t>
      </w:r>
    </w:p>
    <w:p w14:paraId="4027EA89" w14:textId="1C242906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autoSpaceDN w:val="0"/>
        <w:spacing w:after="120"/>
        <w:ind w:left="425" w:hanging="425"/>
        <w:contextualSpacing w:val="0"/>
        <w:jc w:val="both"/>
        <w:rPr>
          <w:rFonts w:ascii="Times New Roman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 xml:space="preserve">wydawania kierownikowi budowy lub kierownikowi robót poleceń potwierdzonych wpisem do dziennika budowy dotyczących: </w:t>
      </w:r>
    </w:p>
    <w:p w14:paraId="565D6089" w14:textId="77777777" w:rsidR="00CE7BF3" w:rsidRPr="00C273D9" w:rsidRDefault="00CE7BF3" w:rsidP="00B51509">
      <w:pPr>
        <w:numPr>
          <w:ilvl w:val="2"/>
          <w:numId w:val="1"/>
        </w:numPr>
        <w:spacing w:after="120"/>
        <w:ind w:left="993" w:hanging="425"/>
        <w:jc w:val="both"/>
        <w:rPr>
          <w:rFonts w:ascii="Times New Roman" w:eastAsia="Calibri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usunięcia nieprawidłowości lub zagrożeń,</w:t>
      </w:r>
    </w:p>
    <w:p w14:paraId="574D4EA5" w14:textId="77777777" w:rsidR="00CE7BF3" w:rsidRPr="00C273D9" w:rsidRDefault="00CE7BF3" w:rsidP="00B51509">
      <w:pPr>
        <w:numPr>
          <w:ilvl w:val="2"/>
          <w:numId w:val="1"/>
        </w:numPr>
        <w:spacing w:after="120"/>
        <w:ind w:left="993" w:hanging="425"/>
        <w:jc w:val="both"/>
        <w:rPr>
          <w:rFonts w:ascii="Times New Roman" w:eastAsia="Calibri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wykonania prób lub badań, także wymagających odkrycia robót budowlanych lub elementów zakrytych,</w:t>
      </w:r>
    </w:p>
    <w:p w14:paraId="4BCEF8D7" w14:textId="77777777" w:rsidR="00CE7BF3" w:rsidRPr="00C273D9" w:rsidRDefault="00CE7BF3" w:rsidP="00B51509">
      <w:pPr>
        <w:numPr>
          <w:ilvl w:val="2"/>
          <w:numId w:val="1"/>
        </w:numPr>
        <w:spacing w:after="120"/>
        <w:ind w:left="993" w:hanging="425"/>
        <w:jc w:val="both"/>
        <w:rPr>
          <w:rFonts w:ascii="Times New Roman" w:eastAsia="Calibri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przedstawienia ekspertyz dotyczących prowadzonych robót budowlanych, dowodów dopuszczenia do obrotu i stosowania w budownictwie wyrobów budowlanych oraz urządzeń technicznych lub w formie notatek służbowych;</w:t>
      </w:r>
    </w:p>
    <w:p w14:paraId="5E2D3555" w14:textId="77777777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Times New Roman" w:eastAsia="Calibri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udziału w komisjach technicznych powoływanych do oceny lub rozstrzygania technicznych spraw inwestycji w toku jej realizacji oraz w komisjach powołanych do stwierdzenia ujawnionych wad w okresie trwania gwarancji i rękojmi (w tym udziału w odbiorach pogwarancyjnych);</w:t>
      </w:r>
    </w:p>
    <w:p w14:paraId="0763E6EF" w14:textId="3BC774B8" w:rsidR="00CE7BF3" w:rsidRPr="00C273D9" w:rsidRDefault="00862D8F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rFonts w:ascii="Times New Roman" w:eastAsia="Calibri" w:hAnsi="Times New Roman"/>
          <w:kern w:val="0"/>
          <w:szCs w:val="24"/>
        </w:rPr>
      </w:pPr>
      <w:r>
        <w:rPr>
          <w:rFonts w:ascii="Times New Roman" w:eastAsia="Calibri" w:hAnsi="Times New Roman"/>
          <w:kern w:val="0"/>
          <w:szCs w:val="24"/>
        </w:rPr>
        <w:t>Wykonawca</w:t>
      </w:r>
      <w:r w:rsidR="00CE7BF3" w:rsidRPr="00C273D9">
        <w:rPr>
          <w:rFonts w:ascii="Times New Roman" w:eastAsia="Calibri" w:hAnsi="Times New Roman"/>
          <w:kern w:val="0"/>
          <w:szCs w:val="24"/>
        </w:rPr>
        <w:t xml:space="preserve"> ma prawo żądać od kierownika budowy lub kierownika robót dokonania poprawek bądź ponownego wykonania wadliwie wykonanych robót, a także wstrzymania dalszych prac budowlanych, montażowych w przypadku, gdyby ich kontynuacja mogła wywołać zagrożenie bądź spowodować niedopuszczalną niezgodność z projektem;</w:t>
      </w:r>
    </w:p>
    <w:p w14:paraId="1E9F0544" w14:textId="77777777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rFonts w:ascii="Times New Roman" w:eastAsia="Calibri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składania pisemnych informacji z przebiegu prac budowlanych, montażowych na żądanie Zamawiającego;</w:t>
      </w:r>
    </w:p>
    <w:p w14:paraId="5599BC25" w14:textId="77777777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rFonts w:ascii="Times New Roman" w:eastAsia="Calibri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sprawdzania kosztorysów sporządzanych przez wykonawcę robót</w:t>
      </w:r>
      <w:r w:rsidR="005A77DB" w:rsidRPr="00C273D9">
        <w:rPr>
          <w:rFonts w:ascii="Times New Roman" w:eastAsia="Calibri" w:hAnsi="Times New Roman"/>
          <w:kern w:val="0"/>
          <w:szCs w:val="24"/>
        </w:rPr>
        <w:t xml:space="preserve"> budowlanych</w:t>
      </w:r>
      <w:r w:rsidRPr="00C273D9">
        <w:rPr>
          <w:rFonts w:ascii="Times New Roman" w:eastAsia="Calibri" w:hAnsi="Times New Roman"/>
          <w:kern w:val="0"/>
          <w:szCs w:val="24"/>
        </w:rPr>
        <w:t xml:space="preserve"> w przypadku wprowadzenia prac zamiennych i/lub dodatkowych;</w:t>
      </w:r>
    </w:p>
    <w:p w14:paraId="05D3CB5C" w14:textId="77777777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rFonts w:ascii="Times New Roman" w:eastAsia="Calibri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ustalania z Zamawiającym zakresu i wartości robót dodatkowych;</w:t>
      </w:r>
    </w:p>
    <w:p w14:paraId="292D3BD3" w14:textId="77777777" w:rsidR="00CE7BF3" w:rsidRPr="00C273D9" w:rsidRDefault="00CE7BF3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rFonts w:ascii="Times New Roman" w:eastAsia="Calibri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uczestnictwa w odbiorach realizowanych robót budowlanych;</w:t>
      </w:r>
    </w:p>
    <w:p w14:paraId="475CD85B" w14:textId="77777777" w:rsidR="00D6270B" w:rsidRPr="00C273D9" w:rsidRDefault="00D6270B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contextualSpacing w:val="0"/>
        <w:jc w:val="both"/>
        <w:rPr>
          <w:rFonts w:ascii="Times New Roman" w:eastAsia="Calibri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 xml:space="preserve">reprezentowania </w:t>
      </w:r>
      <w:r w:rsidR="00D03F6F" w:rsidRPr="00C273D9">
        <w:rPr>
          <w:rFonts w:ascii="Times New Roman" w:eastAsia="Calibri" w:hAnsi="Times New Roman"/>
          <w:kern w:val="0"/>
          <w:szCs w:val="24"/>
        </w:rPr>
        <w:t>Zamawiającego</w:t>
      </w:r>
      <w:r w:rsidRPr="00C273D9">
        <w:rPr>
          <w:rFonts w:ascii="Times New Roman" w:eastAsia="Calibri" w:hAnsi="Times New Roman"/>
          <w:kern w:val="0"/>
          <w:szCs w:val="24"/>
        </w:rPr>
        <w:t xml:space="preserve"> na budowie przez sprawowanie kontroli zgodności jej realizacji z dokumentacją wykonawczą, przepisami prawa i wiedzy technicznej w tym zakresie;</w:t>
      </w:r>
    </w:p>
    <w:p w14:paraId="4FE4F892" w14:textId="770A3C78" w:rsidR="00CE7BF3" w:rsidRDefault="00CE7BF3" w:rsidP="004E487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5" w:hanging="425"/>
        <w:contextualSpacing w:val="0"/>
        <w:jc w:val="both"/>
        <w:rPr>
          <w:rFonts w:ascii="Times New Roman" w:eastAsia="Calibri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obecności na terenie placu budowy na każde wezwanie Zamawiającego</w:t>
      </w:r>
      <w:r w:rsidR="00E26A34">
        <w:rPr>
          <w:rFonts w:ascii="Times New Roman" w:eastAsia="Calibri" w:hAnsi="Times New Roman"/>
          <w:kern w:val="0"/>
          <w:szCs w:val="24"/>
        </w:rPr>
        <w:t>;</w:t>
      </w:r>
    </w:p>
    <w:p w14:paraId="6A987D42" w14:textId="1F11FA22" w:rsidR="00E26A34" w:rsidRPr="00C273D9" w:rsidRDefault="00E26A34" w:rsidP="00B5150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contextualSpacing w:val="0"/>
        <w:jc w:val="both"/>
        <w:rPr>
          <w:rFonts w:ascii="Times New Roman" w:eastAsia="Calibri" w:hAnsi="Times New Roman"/>
          <w:kern w:val="0"/>
          <w:szCs w:val="24"/>
        </w:rPr>
      </w:pPr>
      <w:r w:rsidRPr="00E26A34">
        <w:rPr>
          <w:rFonts w:ascii="Times New Roman" w:eastAsia="Calibri" w:hAnsi="Times New Roman"/>
          <w:kern w:val="0"/>
          <w:szCs w:val="24"/>
          <w:lang w:bidi="pl-PL"/>
        </w:rPr>
        <w:t>uczestnictwa, na wezwanie Zamawiającego, w ewentualnych kontrolach przez instytucje dotujące</w:t>
      </w:r>
      <w:r>
        <w:rPr>
          <w:rFonts w:ascii="Times New Roman" w:eastAsia="Calibri" w:hAnsi="Times New Roman"/>
          <w:kern w:val="0"/>
          <w:szCs w:val="24"/>
          <w:lang w:bidi="pl-PL"/>
        </w:rPr>
        <w:t>.</w:t>
      </w:r>
    </w:p>
    <w:p w14:paraId="1E20C6E4" w14:textId="77777777" w:rsidR="00E1256C" w:rsidRPr="00C273D9" w:rsidRDefault="00E1256C" w:rsidP="00B51509">
      <w:pPr>
        <w:jc w:val="both"/>
        <w:rPr>
          <w:rFonts w:ascii="Times New Roman" w:hAnsi="Times New Roman"/>
          <w:szCs w:val="24"/>
        </w:rPr>
      </w:pPr>
    </w:p>
    <w:p w14:paraId="49661879" w14:textId="72488913" w:rsidR="00E1256C" w:rsidRPr="00C273D9" w:rsidRDefault="00E1256C" w:rsidP="00B51509">
      <w:pPr>
        <w:jc w:val="center"/>
        <w:rPr>
          <w:rFonts w:ascii="Times New Roman" w:hAnsi="Times New Roman"/>
          <w:b/>
          <w:szCs w:val="24"/>
        </w:rPr>
      </w:pPr>
      <w:r w:rsidRPr="00C273D9">
        <w:rPr>
          <w:rFonts w:ascii="Times New Roman" w:hAnsi="Times New Roman"/>
          <w:b/>
          <w:szCs w:val="24"/>
        </w:rPr>
        <w:t>§ 3</w:t>
      </w:r>
    </w:p>
    <w:p w14:paraId="6CC5BB23" w14:textId="77777777" w:rsidR="00486AD0" w:rsidRPr="00C273D9" w:rsidRDefault="00486AD0" w:rsidP="00B51509">
      <w:pPr>
        <w:jc w:val="center"/>
        <w:rPr>
          <w:rFonts w:ascii="Times New Roman" w:eastAsia="Calibri" w:hAnsi="Times New Roman"/>
          <w:kern w:val="0"/>
          <w:szCs w:val="24"/>
          <w:lang w:eastAsia="en-US"/>
        </w:rPr>
      </w:pPr>
      <w:r w:rsidRPr="00C273D9">
        <w:rPr>
          <w:rFonts w:ascii="Times New Roman" w:eastAsia="Calibri" w:hAnsi="Times New Roman"/>
          <w:b/>
          <w:kern w:val="0"/>
          <w:szCs w:val="24"/>
          <w:lang w:eastAsia="en-US"/>
        </w:rPr>
        <w:t>Obowiązki Zamawiającego</w:t>
      </w:r>
    </w:p>
    <w:p w14:paraId="78A91E1B" w14:textId="77777777" w:rsidR="00486AD0" w:rsidRPr="00C273D9" w:rsidRDefault="00486AD0" w:rsidP="00B51509">
      <w:pPr>
        <w:spacing w:after="120"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C273D9">
        <w:rPr>
          <w:rFonts w:ascii="Times New Roman" w:eastAsia="Calibri" w:hAnsi="Times New Roman"/>
          <w:kern w:val="0"/>
          <w:szCs w:val="24"/>
          <w:lang w:eastAsia="en-US"/>
        </w:rPr>
        <w:t>W ramach niniejszej umowy Zamawiający zobowiązuje się do:</w:t>
      </w:r>
    </w:p>
    <w:p w14:paraId="0AF4DD56" w14:textId="7833F2FE" w:rsidR="00486AD0" w:rsidRPr="00C273D9" w:rsidRDefault="00486AD0" w:rsidP="00B51509">
      <w:pPr>
        <w:numPr>
          <w:ilvl w:val="0"/>
          <w:numId w:val="3"/>
        </w:numPr>
        <w:tabs>
          <w:tab w:val="left" w:pos="390"/>
        </w:tabs>
        <w:suppressAutoHyphens/>
        <w:spacing w:after="120"/>
        <w:ind w:left="397" w:hanging="397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kern w:val="2"/>
          <w:szCs w:val="24"/>
          <w:u w:color="000000"/>
        </w:rPr>
        <w:lastRenderedPageBreak/>
        <w:t xml:space="preserve">przekazywania </w:t>
      </w:r>
      <w:r w:rsidR="00862D8F">
        <w:rPr>
          <w:rFonts w:ascii="Times New Roman" w:eastAsia="Calibri" w:hAnsi="Times New Roman"/>
          <w:kern w:val="2"/>
          <w:szCs w:val="24"/>
          <w:u w:color="000000"/>
        </w:rPr>
        <w:t>Wykonawcy</w:t>
      </w: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 </w:t>
      </w:r>
      <w:r w:rsidR="00F06570"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wszelkiej </w:t>
      </w:r>
      <w:r w:rsidRPr="00C273D9">
        <w:rPr>
          <w:rFonts w:ascii="Times New Roman" w:eastAsia="Calibri" w:hAnsi="Times New Roman"/>
          <w:kern w:val="2"/>
          <w:szCs w:val="24"/>
          <w:u w:color="000000"/>
        </w:rPr>
        <w:t>dokumentacji</w:t>
      </w:r>
      <w:r w:rsidR="00F06570" w:rsidRPr="00C273D9">
        <w:rPr>
          <w:rFonts w:ascii="Times New Roman" w:eastAsia="Calibri" w:hAnsi="Times New Roman"/>
          <w:kern w:val="2"/>
          <w:szCs w:val="24"/>
          <w:u w:color="000000"/>
        </w:rPr>
        <w:t>, w tym</w:t>
      </w: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 technicznej niezbędnej do należytego pełnienia funkcji inspektora nadzoru inwestorskiego;</w:t>
      </w:r>
    </w:p>
    <w:p w14:paraId="6EDBD287" w14:textId="77777777" w:rsidR="00F06570" w:rsidRPr="00C273D9" w:rsidRDefault="00486AD0" w:rsidP="00B51509">
      <w:pPr>
        <w:numPr>
          <w:ilvl w:val="0"/>
          <w:numId w:val="3"/>
        </w:numPr>
        <w:tabs>
          <w:tab w:val="left" w:pos="390"/>
        </w:tabs>
        <w:suppressAutoHyphens/>
        <w:ind w:left="397" w:hanging="397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kern w:val="2"/>
          <w:szCs w:val="24"/>
          <w:u w:color="000000"/>
        </w:rPr>
        <w:t>zapłaty wynagrodzenia za realizac</w:t>
      </w:r>
      <w:r w:rsidR="00F06570" w:rsidRPr="00C273D9">
        <w:rPr>
          <w:rFonts w:ascii="Times New Roman" w:eastAsia="Calibri" w:hAnsi="Times New Roman"/>
          <w:kern w:val="2"/>
          <w:szCs w:val="24"/>
          <w:u w:color="000000"/>
        </w:rPr>
        <w:t>ję przedmiotu niniejszej umowy.</w:t>
      </w:r>
    </w:p>
    <w:p w14:paraId="02287E48" w14:textId="77777777" w:rsidR="00F06570" w:rsidRPr="00C273D9" w:rsidRDefault="00F06570" w:rsidP="00B51509">
      <w:pPr>
        <w:tabs>
          <w:tab w:val="left" w:pos="0"/>
        </w:tabs>
        <w:suppressAutoHyphens/>
        <w:jc w:val="both"/>
        <w:rPr>
          <w:rFonts w:ascii="Times New Roman" w:eastAsia="Calibri" w:hAnsi="Times New Roman"/>
          <w:kern w:val="2"/>
          <w:szCs w:val="24"/>
          <w:u w:color="000000"/>
        </w:rPr>
      </w:pPr>
    </w:p>
    <w:p w14:paraId="66813FBC" w14:textId="22A6B318" w:rsidR="00F06570" w:rsidRPr="00C273D9" w:rsidRDefault="00F06570" w:rsidP="00B51509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4"/>
        </w:rPr>
      </w:pPr>
      <w:r w:rsidRPr="00C273D9">
        <w:rPr>
          <w:rFonts w:ascii="Times New Roman" w:hAnsi="Times New Roman"/>
          <w:b/>
          <w:szCs w:val="24"/>
        </w:rPr>
        <w:t xml:space="preserve">§ </w:t>
      </w:r>
      <w:r w:rsidR="00661FC2">
        <w:rPr>
          <w:rFonts w:ascii="Times New Roman" w:hAnsi="Times New Roman"/>
          <w:b/>
          <w:szCs w:val="24"/>
        </w:rPr>
        <w:t>4</w:t>
      </w:r>
    </w:p>
    <w:p w14:paraId="0776F641" w14:textId="77777777" w:rsidR="00F06570" w:rsidRPr="00C273D9" w:rsidRDefault="00F06570" w:rsidP="00B51509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4"/>
        </w:rPr>
      </w:pPr>
      <w:r w:rsidRPr="00C273D9">
        <w:rPr>
          <w:rFonts w:ascii="Times New Roman" w:hAnsi="Times New Roman"/>
          <w:b/>
          <w:szCs w:val="24"/>
        </w:rPr>
        <w:t>Termin realizacji</w:t>
      </w:r>
    </w:p>
    <w:p w14:paraId="79D1D5C1" w14:textId="77777777" w:rsidR="00F06570" w:rsidRPr="00C273D9" w:rsidRDefault="00F06570" w:rsidP="00B51509">
      <w:pPr>
        <w:pStyle w:val="Bezodstpw"/>
        <w:numPr>
          <w:ilvl w:val="1"/>
          <w:numId w:val="3"/>
        </w:numPr>
        <w:tabs>
          <w:tab w:val="clear" w:pos="1080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73D9">
        <w:rPr>
          <w:rFonts w:ascii="Times New Roman" w:hAnsi="Times New Roman"/>
          <w:sz w:val="24"/>
          <w:szCs w:val="24"/>
          <w:lang w:eastAsia="pl-PL"/>
        </w:rPr>
        <w:t>Termin rozpoczęcia wykonywania przedmiotu umowy rozpoczyna się z dniem zawarcia umowy.</w:t>
      </w:r>
    </w:p>
    <w:p w14:paraId="02024B85" w14:textId="61067DCC" w:rsidR="00F06570" w:rsidRDefault="00F06570" w:rsidP="00864B77">
      <w:pPr>
        <w:pStyle w:val="Bezodstpw"/>
        <w:numPr>
          <w:ilvl w:val="1"/>
          <w:numId w:val="3"/>
        </w:numPr>
        <w:tabs>
          <w:tab w:val="clear" w:pos="1080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4B77">
        <w:rPr>
          <w:rFonts w:ascii="Times New Roman" w:hAnsi="Times New Roman"/>
          <w:sz w:val="24"/>
          <w:szCs w:val="24"/>
          <w:lang w:eastAsia="pl-PL"/>
        </w:rPr>
        <w:t xml:space="preserve">Termin wykonania przedmiotu umowy ustala się do dnia </w:t>
      </w:r>
      <w:r w:rsidR="003A4C21">
        <w:rPr>
          <w:rFonts w:ascii="Times New Roman" w:hAnsi="Times New Roman"/>
          <w:sz w:val="24"/>
          <w:szCs w:val="24"/>
          <w:lang w:eastAsia="pl-PL"/>
        </w:rPr>
        <w:t>22 grudnia 2023</w:t>
      </w:r>
      <w:r w:rsidR="00124E02" w:rsidRPr="00864B7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7CAF3466" w14:textId="5F38D6B3" w:rsidR="00864B77" w:rsidRPr="00864B77" w:rsidRDefault="00864B77" w:rsidP="00157B88">
      <w:pPr>
        <w:pStyle w:val="Bezodstpw"/>
        <w:numPr>
          <w:ilvl w:val="1"/>
          <w:numId w:val="3"/>
        </w:numPr>
        <w:tabs>
          <w:tab w:val="clear" w:pos="1080"/>
        </w:tabs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4B77">
        <w:rPr>
          <w:rFonts w:ascii="Times New Roman" w:hAnsi="Times New Roman"/>
          <w:bCs/>
          <w:sz w:val="24"/>
          <w:szCs w:val="24"/>
          <w:lang w:eastAsia="pl-PL" w:bidi="pl-PL"/>
        </w:rPr>
        <w:t>Czas pełnienia nadzoru będzie tożsamy z czasem realizacji robót przez Wykonawcę robót, łącznie z czasem przewidzianym na wprowadzenie na teren robót i ich końcowym odbiorem.</w:t>
      </w:r>
    </w:p>
    <w:p w14:paraId="2D17F147" w14:textId="77777777" w:rsidR="00F06570" w:rsidRPr="00C273D9" w:rsidRDefault="00F06570" w:rsidP="00B51509">
      <w:pPr>
        <w:tabs>
          <w:tab w:val="left" w:pos="0"/>
        </w:tabs>
        <w:suppressAutoHyphens/>
        <w:rPr>
          <w:rFonts w:ascii="Times New Roman" w:hAnsi="Times New Roman"/>
          <w:b/>
          <w:szCs w:val="24"/>
        </w:rPr>
      </w:pPr>
    </w:p>
    <w:p w14:paraId="0A9000F9" w14:textId="2FA4D316" w:rsidR="00CB2397" w:rsidRPr="00C273D9" w:rsidRDefault="00CB2397" w:rsidP="00B51509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4"/>
        </w:rPr>
      </w:pPr>
      <w:r w:rsidRPr="00C273D9">
        <w:rPr>
          <w:rFonts w:ascii="Times New Roman" w:hAnsi="Times New Roman"/>
          <w:b/>
          <w:szCs w:val="24"/>
        </w:rPr>
        <w:t xml:space="preserve">§ </w:t>
      </w:r>
      <w:r w:rsidR="00661FC2">
        <w:rPr>
          <w:rFonts w:ascii="Times New Roman" w:hAnsi="Times New Roman"/>
          <w:b/>
          <w:szCs w:val="24"/>
        </w:rPr>
        <w:t>5</w:t>
      </w:r>
    </w:p>
    <w:p w14:paraId="51820235" w14:textId="77777777" w:rsidR="00CB2397" w:rsidRPr="00C273D9" w:rsidRDefault="00CB2397" w:rsidP="00B51509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Cs w:val="24"/>
        </w:rPr>
      </w:pPr>
      <w:r w:rsidRPr="00C273D9">
        <w:rPr>
          <w:rFonts w:ascii="Times New Roman" w:hAnsi="Times New Roman"/>
          <w:b/>
          <w:szCs w:val="24"/>
        </w:rPr>
        <w:t>Wynagrodzenie</w:t>
      </w:r>
    </w:p>
    <w:p w14:paraId="74D407CA" w14:textId="77777777" w:rsidR="009C6B48" w:rsidRDefault="00CB2397" w:rsidP="00222717">
      <w:pPr>
        <w:pStyle w:val="Akapitzlist1"/>
        <w:numPr>
          <w:ilvl w:val="1"/>
          <w:numId w:val="4"/>
        </w:numPr>
        <w:tabs>
          <w:tab w:val="clear" w:pos="1080"/>
        </w:tabs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3D9">
        <w:rPr>
          <w:rFonts w:ascii="Times New Roman" w:hAnsi="Times New Roman" w:cs="Times New Roman"/>
          <w:color w:val="auto"/>
          <w:sz w:val="24"/>
          <w:szCs w:val="24"/>
        </w:rPr>
        <w:t>Wynagrodzenie ryczałtowe za wykonanie przedmiotu umowy określa się na</w:t>
      </w:r>
      <w:r w:rsidR="002227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273D9">
        <w:rPr>
          <w:rFonts w:ascii="Times New Roman" w:hAnsi="Times New Roman" w:cs="Times New Roman"/>
          <w:color w:val="auto"/>
          <w:sz w:val="24"/>
          <w:szCs w:val="24"/>
        </w:rPr>
        <w:t>kwotę</w:t>
      </w:r>
      <w:r w:rsidR="002227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420E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 </w:t>
      </w:r>
      <w:r w:rsidR="00222717">
        <w:rPr>
          <w:rFonts w:ascii="Times New Roman" w:hAnsi="Times New Roman" w:cs="Times New Roman"/>
          <w:color w:val="auto"/>
          <w:sz w:val="24"/>
          <w:szCs w:val="24"/>
        </w:rPr>
        <w:t xml:space="preserve">zł netto + VAT </w:t>
      </w:r>
      <w:r w:rsidR="002E3E5B">
        <w:rPr>
          <w:rFonts w:ascii="Times New Roman" w:hAnsi="Times New Roman" w:cs="Times New Roman"/>
          <w:color w:val="auto"/>
          <w:sz w:val="24"/>
          <w:szCs w:val="24"/>
        </w:rPr>
        <w:t>……….</w:t>
      </w:r>
      <w:r w:rsidR="00222717">
        <w:rPr>
          <w:rFonts w:ascii="Times New Roman" w:hAnsi="Times New Roman" w:cs="Times New Roman"/>
          <w:color w:val="auto"/>
          <w:sz w:val="24"/>
          <w:szCs w:val="24"/>
        </w:rPr>
        <w:t xml:space="preserve">%, tj. </w:t>
      </w:r>
      <w:r w:rsidR="001E237D">
        <w:rPr>
          <w:rFonts w:ascii="Times New Roman" w:hAnsi="Times New Roman" w:cs="Times New Roman"/>
          <w:b/>
          <w:color w:val="auto"/>
          <w:sz w:val="24"/>
          <w:szCs w:val="24"/>
        </w:rPr>
        <w:t>…………………</w:t>
      </w:r>
      <w:r w:rsidR="00222717" w:rsidRPr="004E6C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zł</w:t>
      </w:r>
      <w:r w:rsidR="002E3E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brutto</w:t>
      </w:r>
      <w:r w:rsidR="00222717">
        <w:rPr>
          <w:rFonts w:ascii="Times New Roman" w:hAnsi="Times New Roman" w:cs="Times New Roman"/>
          <w:color w:val="auto"/>
          <w:sz w:val="24"/>
          <w:szCs w:val="24"/>
        </w:rPr>
        <w:t xml:space="preserve"> (słownie: </w:t>
      </w:r>
      <w:r w:rsidR="001E237D">
        <w:rPr>
          <w:rFonts w:ascii="Times New Roman" w:hAnsi="Times New Roman" w:cs="Times New Roman"/>
          <w:color w:val="auto"/>
          <w:sz w:val="24"/>
          <w:szCs w:val="24"/>
        </w:rPr>
        <w:t>…………………</w:t>
      </w:r>
      <w:r w:rsidR="009C6B48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27DF1A6C" w14:textId="7256C791" w:rsidR="001537A3" w:rsidRPr="009C6B48" w:rsidRDefault="001537A3" w:rsidP="007644DA">
      <w:pPr>
        <w:pStyle w:val="Akapitzlist1"/>
        <w:numPr>
          <w:ilvl w:val="1"/>
          <w:numId w:val="4"/>
        </w:numPr>
        <w:tabs>
          <w:tab w:val="clear" w:pos="1080"/>
        </w:tabs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6B48">
        <w:rPr>
          <w:rFonts w:ascii="Times New Roman" w:hAnsi="Times New Roman" w:cs="Times New Roman"/>
          <w:sz w:val="24"/>
          <w:szCs w:val="24"/>
        </w:rPr>
        <w:t xml:space="preserve">Wynagrodzenie określone w ust. 1 płatne będzie po dokonaniu odbioru końcowego </w:t>
      </w:r>
      <w:r w:rsidR="00E42E7F" w:rsidRPr="009C6B48">
        <w:rPr>
          <w:rFonts w:ascii="Times New Roman" w:hAnsi="Times New Roman" w:cs="Times New Roman"/>
          <w:sz w:val="24"/>
          <w:szCs w:val="24"/>
        </w:rPr>
        <w:t xml:space="preserve">zadania określonego w § 1 umowy </w:t>
      </w:r>
      <w:r w:rsidR="002117C4" w:rsidRPr="009C6B48">
        <w:rPr>
          <w:rFonts w:ascii="Times New Roman" w:hAnsi="Times New Roman" w:cs="Times New Roman"/>
          <w:sz w:val="24"/>
          <w:szCs w:val="24"/>
        </w:rPr>
        <w:t>i</w:t>
      </w:r>
      <w:r w:rsidRPr="009C6B48">
        <w:rPr>
          <w:rFonts w:ascii="Times New Roman" w:hAnsi="Times New Roman" w:cs="Times New Roman"/>
          <w:sz w:val="24"/>
          <w:szCs w:val="24"/>
        </w:rPr>
        <w:t xml:space="preserve"> podpisaniu protokołu odbioru końcowego prze</w:t>
      </w:r>
      <w:r w:rsidR="00423918" w:rsidRPr="009C6B48">
        <w:rPr>
          <w:rFonts w:ascii="Times New Roman" w:hAnsi="Times New Roman" w:cs="Times New Roman"/>
          <w:sz w:val="24"/>
          <w:szCs w:val="24"/>
        </w:rPr>
        <w:t>z przedstawicieli</w:t>
      </w:r>
      <w:r w:rsidRPr="009C6B48">
        <w:rPr>
          <w:rFonts w:ascii="Times New Roman" w:hAnsi="Times New Roman" w:cs="Times New Roman"/>
          <w:sz w:val="24"/>
          <w:szCs w:val="24"/>
        </w:rPr>
        <w:t xml:space="preserve"> Zamawiającego i </w:t>
      </w:r>
      <w:r w:rsidR="006850B4" w:rsidRPr="009C6B48">
        <w:rPr>
          <w:rFonts w:ascii="Times New Roman" w:hAnsi="Times New Roman" w:cs="Times New Roman"/>
          <w:sz w:val="24"/>
          <w:szCs w:val="24"/>
        </w:rPr>
        <w:t>Wykonawcę</w:t>
      </w:r>
      <w:r w:rsidR="00423918" w:rsidRPr="009C6B48">
        <w:rPr>
          <w:rFonts w:ascii="Times New Roman" w:hAnsi="Times New Roman" w:cs="Times New Roman"/>
          <w:sz w:val="24"/>
          <w:szCs w:val="24"/>
        </w:rPr>
        <w:t xml:space="preserve">, na podstawie faktury wystawionej przez </w:t>
      </w:r>
      <w:r w:rsidR="006850B4" w:rsidRPr="009C6B48">
        <w:rPr>
          <w:rFonts w:ascii="Times New Roman" w:hAnsi="Times New Roman" w:cs="Times New Roman"/>
          <w:sz w:val="24"/>
          <w:szCs w:val="24"/>
        </w:rPr>
        <w:t>Wykonawcę</w:t>
      </w:r>
      <w:r w:rsidR="00423918" w:rsidRPr="009C6B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55709" w14:textId="7124474D" w:rsidR="001537A3" w:rsidRPr="00C273D9" w:rsidRDefault="00423918" w:rsidP="00B51509">
      <w:pPr>
        <w:pStyle w:val="Akapitzlist1"/>
        <w:numPr>
          <w:ilvl w:val="1"/>
          <w:numId w:val="4"/>
        </w:numPr>
        <w:tabs>
          <w:tab w:val="clear" w:pos="1080"/>
        </w:tabs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3D9">
        <w:rPr>
          <w:rFonts w:ascii="Times New Roman" w:hAnsi="Times New Roman" w:cs="Times New Roman"/>
          <w:sz w:val="24"/>
          <w:szCs w:val="24"/>
        </w:rPr>
        <w:t>Należności wynikające z faktur</w:t>
      </w:r>
      <w:r w:rsidR="009C6B48">
        <w:rPr>
          <w:rFonts w:ascii="Times New Roman" w:hAnsi="Times New Roman" w:cs="Times New Roman"/>
          <w:sz w:val="24"/>
          <w:szCs w:val="24"/>
        </w:rPr>
        <w:t>y</w:t>
      </w:r>
      <w:r w:rsidRPr="00C273D9">
        <w:rPr>
          <w:rFonts w:ascii="Times New Roman" w:hAnsi="Times New Roman" w:cs="Times New Roman"/>
          <w:sz w:val="24"/>
          <w:szCs w:val="24"/>
        </w:rPr>
        <w:t xml:space="preserve"> płatne będą przelewem</w:t>
      </w:r>
      <w:r w:rsidR="00790E27">
        <w:rPr>
          <w:rFonts w:ascii="Times New Roman" w:hAnsi="Times New Roman" w:cs="Times New Roman"/>
          <w:sz w:val="24"/>
          <w:szCs w:val="24"/>
        </w:rPr>
        <w:t xml:space="preserve"> w terminie 14 dni od daty </w:t>
      </w:r>
      <w:r w:rsidR="009C6B48">
        <w:rPr>
          <w:rFonts w:ascii="Times New Roman" w:hAnsi="Times New Roman" w:cs="Times New Roman"/>
          <w:sz w:val="24"/>
          <w:szCs w:val="24"/>
        </w:rPr>
        <w:t>jej doręczenia</w:t>
      </w:r>
      <w:r w:rsidRPr="00C273D9">
        <w:rPr>
          <w:rFonts w:ascii="Times New Roman" w:hAnsi="Times New Roman" w:cs="Times New Roman"/>
          <w:sz w:val="24"/>
          <w:szCs w:val="24"/>
        </w:rPr>
        <w:t>, na rachunek bankowy w n</w:t>
      </w:r>
      <w:r w:rsidR="009C6B48">
        <w:rPr>
          <w:rFonts w:ascii="Times New Roman" w:hAnsi="Times New Roman" w:cs="Times New Roman"/>
          <w:sz w:val="24"/>
          <w:szCs w:val="24"/>
        </w:rPr>
        <w:t>iej</w:t>
      </w:r>
      <w:r w:rsidRPr="00C273D9">
        <w:rPr>
          <w:rFonts w:ascii="Times New Roman" w:hAnsi="Times New Roman" w:cs="Times New Roman"/>
          <w:sz w:val="24"/>
          <w:szCs w:val="24"/>
        </w:rPr>
        <w:t xml:space="preserve"> wskazany. </w:t>
      </w:r>
      <w:r w:rsidR="001537A3" w:rsidRPr="00C273D9">
        <w:rPr>
          <w:rFonts w:ascii="Times New Roman" w:hAnsi="Times New Roman" w:cs="Times New Roman"/>
          <w:sz w:val="24"/>
          <w:szCs w:val="24"/>
        </w:rPr>
        <w:t>Na faktur</w:t>
      </w:r>
      <w:r w:rsidR="009C6B48">
        <w:rPr>
          <w:rFonts w:ascii="Times New Roman" w:hAnsi="Times New Roman" w:cs="Times New Roman"/>
          <w:sz w:val="24"/>
          <w:szCs w:val="24"/>
        </w:rPr>
        <w:t>ze</w:t>
      </w:r>
      <w:r w:rsidR="001537A3" w:rsidRPr="00C273D9">
        <w:rPr>
          <w:rFonts w:ascii="Times New Roman" w:hAnsi="Times New Roman" w:cs="Times New Roman"/>
          <w:sz w:val="24"/>
          <w:szCs w:val="24"/>
        </w:rPr>
        <w:t xml:space="preserve"> </w:t>
      </w:r>
      <w:r w:rsidR="009C6B48">
        <w:rPr>
          <w:rFonts w:ascii="Times New Roman" w:hAnsi="Times New Roman" w:cs="Times New Roman"/>
          <w:sz w:val="24"/>
          <w:szCs w:val="24"/>
        </w:rPr>
        <w:t>wystawionej</w:t>
      </w:r>
      <w:r w:rsidR="001537A3" w:rsidRPr="00C273D9">
        <w:rPr>
          <w:rFonts w:ascii="Times New Roman" w:hAnsi="Times New Roman" w:cs="Times New Roman"/>
          <w:sz w:val="24"/>
          <w:szCs w:val="24"/>
        </w:rPr>
        <w:t xml:space="preserve"> przez </w:t>
      </w:r>
      <w:r w:rsidR="006850B4">
        <w:rPr>
          <w:rFonts w:ascii="Times New Roman" w:hAnsi="Times New Roman" w:cs="Times New Roman"/>
          <w:sz w:val="24"/>
          <w:szCs w:val="24"/>
        </w:rPr>
        <w:t>Wykonawcę</w:t>
      </w:r>
      <w:r w:rsidR="001537A3" w:rsidRPr="00C273D9">
        <w:rPr>
          <w:rFonts w:ascii="Times New Roman" w:hAnsi="Times New Roman" w:cs="Times New Roman"/>
          <w:sz w:val="24"/>
          <w:szCs w:val="24"/>
        </w:rPr>
        <w:t xml:space="preserve"> jako nabywcę należy wskazać Gminę Czeremcha, ul. Duboisa 14, 17-240 Czeremcha, NIP: 603 0000 203, a jako odbiorcę Urząd Gminy Czeremcha, ul. Duboisa 14, 17-240 Czeremcha.</w:t>
      </w:r>
    </w:p>
    <w:p w14:paraId="28E8B7C8" w14:textId="13E943F7" w:rsidR="00CB2397" w:rsidRPr="00C273D9" w:rsidRDefault="00CB2397" w:rsidP="00B51509">
      <w:pPr>
        <w:pStyle w:val="Akapitzlist1"/>
        <w:numPr>
          <w:ilvl w:val="1"/>
          <w:numId w:val="4"/>
        </w:numPr>
        <w:tabs>
          <w:tab w:val="clear" w:pos="1080"/>
        </w:tabs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3D9">
        <w:rPr>
          <w:rFonts w:ascii="Times New Roman" w:hAnsi="Times New Roman" w:cs="Times New Roman"/>
          <w:color w:val="auto"/>
          <w:sz w:val="24"/>
          <w:szCs w:val="24"/>
        </w:rPr>
        <w:t xml:space="preserve">Wynagrodzenie wskazane w ust. 1 jest stałe w całym okresie obowiązywania umowy bez względu na rzeczywisty poziom cen usług oraz obejmuje wszystkie koszty związane z realizacją usług objętych umową, w tym ryzyko </w:t>
      </w:r>
      <w:r w:rsidR="006850B4">
        <w:rPr>
          <w:rFonts w:ascii="Times New Roman" w:hAnsi="Times New Roman" w:cs="Times New Roman"/>
          <w:color w:val="auto"/>
          <w:sz w:val="24"/>
          <w:szCs w:val="24"/>
        </w:rPr>
        <w:t>Wykonawcy</w:t>
      </w:r>
      <w:r w:rsidRPr="00C273D9">
        <w:rPr>
          <w:rFonts w:ascii="Times New Roman" w:hAnsi="Times New Roman" w:cs="Times New Roman"/>
          <w:color w:val="auto"/>
          <w:sz w:val="24"/>
          <w:szCs w:val="24"/>
        </w:rPr>
        <w:t xml:space="preserve"> z tytułu oszacowania wszelkich kosztów związanych z realizacją przedmiotu umowy, a także m.in.:</w:t>
      </w:r>
    </w:p>
    <w:p w14:paraId="02DF4063" w14:textId="54261C5E" w:rsidR="00CB2397" w:rsidRPr="00C273D9" w:rsidRDefault="00CB2397" w:rsidP="00B51509">
      <w:pPr>
        <w:pStyle w:val="Akapitzlist1"/>
        <w:numPr>
          <w:ilvl w:val="1"/>
          <w:numId w:val="5"/>
        </w:numPr>
        <w:tabs>
          <w:tab w:val="clear" w:pos="928"/>
        </w:tabs>
        <w:spacing w:after="120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3D9">
        <w:rPr>
          <w:rFonts w:ascii="Times New Roman" w:hAnsi="Times New Roman" w:cs="Times New Roman"/>
          <w:color w:val="auto"/>
          <w:sz w:val="24"/>
          <w:szCs w:val="24"/>
        </w:rPr>
        <w:t xml:space="preserve">wszelkie wydatki ponoszone przez </w:t>
      </w:r>
      <w:r w:rsidR="006850B4">
        <w:rPr>
          <w:rFonts w:ascii="Times New Roman" w:hAnsi="Times New Roman" w:cs="Times New Roman"/>
          <w:color w:val="auto"/>
          <w:sz w:val="24"/>
          <w:szCs w:val="24"/>
        </w:rPr>
        <w:t>Wykonawcę</w:t>
      </w:r>
      <w:r w:rsidRPr="00C273D9">
        <w:rPr>
          <w:rFonts w:ascii="Times New Roman" w:hAnsi="Times New Roman" w:cs="Times New Roman"/>
          <w:color w:val="auto"/>
          <w:sz w:val="24"/>
          <w:szCs w:val="24"/>
        </w:rPr>
        <w:t xml:space="preserve"> celem sprawowania nadzoru inwestorskiego;</w:t>
      </w:r>
    </w:p>
    <w:p w14:paraId="49B5C971" w14:textId="64E8C3D1" w:rsidR="00CB2397" w:rsidRPr="00C273D9" w:rsidRDefault="005A77DB" w:rsidP="00B51509">
      <w:pPr>
        <w:pStyle w:val="Akapitzlist1"/>
        <w:numPr>
          <w:ilvl w:val="1"/>
          <w:numId w:val="5"/>
        </w:numPr>
        <w:tabs>
          <w:tab w:val="clear" w:pos="928"/>
        </w:tabs>
        <w:spacing w:after="120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3D9">
        <w:rPr>
          <w:rFonts w:ascii="Times New Roman" w:hAnsi="Times New Roman" w:cs="Times New Roman"/>
          <w:color w:val="auto"/>
          <w:sz w:val="24"/>
          <w:szCs w:val="24"/>
        </w:rPr>
        <w:t xml:space="preserve">koszty ponoszone przez </w:t>
      </w:r>
      <w:r w:rsidR="006850B4">
        <w:rPr>
          <w:rFonts w:ascii="Times New Roman" w:hAnsi="Times New Roman" w:cs="Times New Roman"/>
          <w:color w:val="auto"/>
          <w:sz w:val="24"/>
          <w:szCs w:val="24"/>
        </w:rPr>
        <w:t>Wykonawcę</w:t>
      </w:r>
      <w:r w:rsidR="00CB2397" w:rsidRPr="00C273D9">
        <w:rPr>
          <w:rFonts w:ascii="Times New Roman" w:hAnsi="Times New Roman" w:cs="Times New Roman"/>
          <w:color w:val="auto"/>
          <w:sz w:val="24"/>
          <w:szCs w:val="24"/>
        </w:rPr>
        <w:t xml:space="preserve"> z tytułu dojazdów na teren budowy, przejazdów, diet i noclegów;</w:t>
      </w:r>
    </w:p>
    <w:p w14:paraId="5DFDC5B9" w14:textId="77777777" w:rsidR="00CB2397" w:rsidRPr="00C273D9" w:rsidRDefault="00CB2397" w:rsidP="00B51509">
      <w:pPr>
        <w:pStyle w:val="Akapitzlist1"/>
        <w:numPr>
          <w:ilvl w:val="1"/>
          <w:numId w:val="5"/>
        </w:numPr>
        <w:tabs>
          <w:tab w:val="clear" w:pos="928"/>
        </w:tabs>
        <w:spacing w:after="120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3D9">
        <w:rPr>
          <w:rFonts w:ascii="Times New Roman" w:hAnsi="Times New Roman" w:cs="Times New Roman"/>
          <w:color w:val="auto"/>
          <w:sz w:val="24"/>
          <w:szCs w:val="24"/>
        </w:rPr>
        <w:t>koszty pobytu na budowie.</w:t>
      </w:r>
    </w:p>
    <w:p w14:paraId="6B973A99" w14:textId="77777777" w:rsidR="00CB2397" w:rsidRPr="00C273D9" w:rsidRDefault="00CB2397" w:rsidP="00B51509">
      <w:pPr>
        <w:pStyle w:val="Akapitzlist1"/>
        <w:spacing w:after="120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3D9">
        <w:rPr>
          <w:rFonts w:ascii="Times New Roman" w:hAnsi="Times New Roman" w:cs="Times New Roman"/>
          <w:color w:val="auto"/>
          <w:sz w:val="24"/>
          <w:szCs w:val="24"/>
        </w:rPr>
        <w:t>Niedoszacowanie, pominięcie oraz brak rozpoznania zakresu przedmiotu umowy nie może być podstawą do żądania zmiany wynagrodzenia wskazanego w ust. 1.</w:t>
      </w:r>
    </w:p>
    <w:p w14:paraId="23AFEB1B" w14:textId="77777777" w:rsidR="00CB2397" w:rsidRPr="00C273D9" w:rsidRDefault="00CB2397" w:rsidP="00B51509">
      <w:pPr>
        <w:pStyle w:val="Akapitzlist1"/>
        <w:numPr>
          <w:ilvl w:val="1"/>
          <w:numId w:val="4"/>
        </w:numPr>
        <w:tabs>
          <w:tab w:val="clear" w:pos="1080"/>
        </w:tabs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3D9">
        <w:rPr>
          <w:rFonts w:ascii="Times New Roman" w:hAnsi="Times New Roman" w:cs="Times New Roman"/>
          <w:color w:val="auto"/>
          <w:sz w:val="24"/>
          <w:szCs w:val="24"/>
        </w:rPr>
        <w:t>Za dzień zapłaty przyjmuje się datę obciążenia rachunku Zamawiającego.</w:t>
      </w:r>
    </w:p>
    <w:p w14:paraId="2EDB3776" w14:textId="3BEF4882" w:rsidR="00CB2397" w:rsidRDefault="00CB2397" w:rsidP="00B51509">
      <w:pPr>
        <w:pStyle w:val="Akapitzlist1"/>
        <w:numPr>
          <w:ilvl w:val="1"/>
          <w:numId w:val="4"/>
        </w:numPr>
        <w:tabs>
          <w:tab w:val="clear" w:pos="1080"/>
        </w:tabs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73D9">
        <w:rPr>
          <w:rFonts w:ascii="Times New Roman" w:hAnsi="Times New Roman" w:cs="Times New Roman"/>
          <w:color w:val="auto"/>
          <w:sz w:val="24"/>
          <w:szCs w:val="24"/>
        </w:rPr>
        <w:t>Za opóźnienie zapłaty faktury Zamawiający zobow</w:t>
      </w:r>
      <w:r w:rsidR="005A77DB" w:rsidRPr="00C273D9">
        <w:rPr>
          <w:rFonts w:ascii="Times New Roman" w:hAnsi="Times New Roman" w:cs="Times New Roman"/>
          <w:color w:val="auto"/>
          <w:sz w:val="24"/>
          <w:szCs w:val="24"/>
        </w:rPr>
        <w:t xml:space="preserve">iązuje się do zapłaty na rzecz </w:t>
      </w:r>
      <w:r w:rsidR="00543FFE">
        <w:rPr>
          <w:rFonts w:ascii="Times New Roman" w:hAnsi="Times New Roman" w:cs="Times New Roman"/>
          <w:color w:val="auto"/>
          <w:sz w:val="24"/>
          <w:szCs w:val="24"/>
        </w:rPr>
        <w:t>Wykonawcy</w:t>
      </w:r>
      <w:r w:rsidRPr="00C273D9">
        <w:rPr>
          <w:rFonts w:ascii="Times New Roman" w:hAnsi="Times New Roman" w:cs="Times New Roman"/>
          <w:color w:val="auto"/>
          <w:sz w:val="24"/>
          <w:szCs w:val="24"/>
        </w:rPr>
        <w:t xml:space="preserve"> odsetek w wysokości ustawowej za każdy dzień zwłoki, z wyjątkiem opóźnienia wynikającego z niedostarczenia przez </w:t>
      </w:r>
      <w:r w:rsidR="00543FFE">
        <w:rPr>
          <w:rFonts w:ascii="Times New Roman" w:hAnsi="Times New Roman" w:cs="Times New Roman"/>
          <w:color w:val="auto"/>
          <w:sz w:val="24"/>
          <w:szCs w:val="24"/>
        </w:rPr>
        <w:t xml:space="preserve">Wykonawcę </w:t>
      </w:r>
      <w:r w:rsidRPr="00C273D9">
        <w:rPr>
          <w:rFonts w:ascii="Times New Roman" w:hAnsi="Times New Roman" w:cs="Times New Roman"/>
          <w:color w:val="auto"/>
          <w:sz w:val="24"/>
          <w:szCs w:val="24"/>
        </w:rPr>
        <w:t>rachunków w wyznaczonym terminie.</w:t>
      </w:r>
    </w:p>
    <w:p w14:paraId="22CA0852" w14:textId="77777777" w:rsidR="0059365C" w:rsidRPr="00C273D9" w:rsidRDefault="0059365C" w:rsidP="0059365C">
      <w:pPr>
        <w:pStyle w:val="Akapitzlist1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1D3474" w14:textId="5A00E154" w:rsidR="00FB326E" w:rsidRPr="00C273D9" w:rsidRDefault="00FB326E" w:rsidP="00B51509">
      <w:pPr>
        <w:jc w:val="center"/>
        <w:rPr>
          <w:rFonts w:ascii="Times New Roman" w:eastAsia="Calibri" w:hAnsi="Times New Roman"/>
          <w:b/>
          <w:kern w:val="0"/>
          <w:szCs w:val="24"/>
        </w:rPr>
      </w:pPr>
      <w:r w:rsidRPr="00C273D9">
        <w:rPr>
          <w:rFonts w:ascii="Times New Roman" w:eastAsia="Calibri" w:hAnsi="Times New Roman"/>
          <w:b/>
          <w:kern w:val="0"/>
          <w:szCs w:val="24"/>
        </w:rPr>
        <w:t xml:space="preserve">§ </w:t>
      </w:r>
      <w:r w:rsidR="00661FC2">
        <w:rPr>
          <w:rFonts w:ascii="Times New Roman" w:eastAsia="Calibri" w:hAnsi="Times New Roman"/>
          <w:b/>
          <w:kern w:val="0"/>
          <w:szCs w:val="24"/>
        </w:rPr>
        <w:t>6</w:t>
      </w:r>
    </w:p>
    <w:p w14:paraId="26721F28" w14:textId="77777777" w:rsidR="00FB326E" w:rsidRPr="00C273D9" w:rsidRDefault="00FB326E" w:rsidP="00B51509">
      <w:pPr>
        <w:jc w:val="center"/>
        <w:rPr>
          <w:rFonts w:ascii="Times New Roman" w:eastAsia="Calibri" w:hAnsi="Times New Roman"/>
          <w:kern w:val="0"/>
          <w:szCs w:val="24"/>
          <w:lang w:eastAsia="en-US"/>
        </w:rPr>
      </w:pPr>
      <w:r w:rsidRPr="00C273D9">
        <w:rPr>
          <w:rFonts w:ascii="Times New Roman" w:eastAsia="Calibri" w:hAnsi="Times New Roman"/>
          <w:b/>
          <w:kern w:val="0"/>
          <w:szCs w:val="24"/>
          <w:lang w:eastAsia="en-US"/>
        </w:rPr>
        <w:t>Kary umowne</w:t>
      </w:r>
    </w:p>
    <w:p w14:paraId="03221348" w14:textId="77777777" w:rsidR="00FB326E" w:rsidRPr="00C273D9" w:rsidRDefault="00FB326E" w:rsidP="00745DCC">
      <w:pPr>
        <w:numPr>
          <w:ilvl w:val="0"/>
          <w:numId w:val="7"/>
        </w:numPr>
        <w:suppressAutoHyphens/>
        <w:spacing w:after="120"/>
        <w:ind w:left="284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kern w:val="2"/>
          <w:szCs w:val="24"/>
          <w:u w:color="000000"/>
        </w:rPr>
        <w:t>Strony ustalają, że z tytułu niewykonania lub nienależytego wykonania umowy są zobowiązane do zapłaty kar umownych w następujących wypadkach i wysokościach:</w:t>
      </w:r>
    </w:p>
    <w:p w14:paraId="4D4A6B26" w14:textId="78A86E3D" w:rsidR="00FB326E" w:rsidRPr="00C273D9" w:rsidRDefault="00FB326E" w:rsidP="00745DCC">
      <w:pPr>
        <w:numPr>
          <w:ilvl w:val="3"/>
          <w:numId w:val="5"/>
        </w:numPr>
        <w:suppressAutoHyphens/>
        <w:spacing w:after="120"/>
        <w:ind w:left="709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Zamawiający zapłaci </w:t>
      </w:r>
      <w:r w:rsidR="004F7DC6">
        <w:rPr>
          <w:rFonts w:ascii="Times New Roman" w:eastAsia="Calibri" w:hAnsi="Times New Roman"/>
          <w:kern w:val="2"/>
          <w:szCs w:val="24"/>
          <w:u w:color="000000"/>
        </w:rPr>
        <w:t>Wykonawcy</w:t>
      </w: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 kary umowne za odstąpienie przez </w:t>
      </w:r>
      <w:r w:rsidR="006C44E6">
        <w:rPr>
          <w:rFonts w:ascii="Times New Roman" w:eastAsia="Calibri" w:hAnsi="Times New Roman"/>
          <w:kern w:val="2"/>
          <w:szCs w:val="24"/>
          <w:u w:color="000000"/>
        </w:rPr>
        <w:t>Wykonawcę</w:t>
      </w:r>
      <w:r w:rsidR="00AE67B1"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 </w:t>
      </w:r>
      <w:r w:rsidRPr="00C273D9">
        <w:rPr>
          <w:rFonts w:ascii="Times New Roman" w:eastAsia="Calibri" w:hAnsi="Times New Roman"/>
          <w:kern w:val="2"/>
          <w:szCs w:val="24"/>
          <w:u w:color="000000"/>
        </w:rPr>
        <w:t>od umowy z win</w:t>
      </w:r>
      <w:r w:rsidR="00360AE7">
        <w:rPr>
          <w:rFonts w:ascii="Times New Roman" w:eastAsia="Calibri" w:hAnsi="Times New Roman"/>
          <w:kern w:val="2"/>
          <w:szCs w:val="24"/>
          <w:u w:color="000000"/>
        </w:rPr>
        <w:t>y Zamawiającego w wysokości 10%</w:t>
      </w:r>
      <w:r w:rsidR="00221C88">
        <w:rPr>
          <w:rFonts w:ascii="Times New Roman" w:eastAsia="Calibri" w:hAnsi="Times New Roman"/>
          <w:kern w:val="2"/>
          <w:szCs w:val="24"/>
          <w:u w:color="000000"/>
        </w:rPr>
        <w:t xml:space="preserve"> </w:t>
      </w: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wynagrodzenia umownego </w:t>
      </w:r>
      <w:r w:rsidR="00DF1243">
        <w:rPr>
          <w:rFonts w:ascii="Times New Roman" w:eastAsia="Calibri" w:hAnsi="Times New Roman"/>
          <w:kern w:val="2"/>
          <w:szCs w:val="24"/>
          <w:u w:color="000000"/>
        </w:rPr>
        <w:t>netto</w:t>
      </w: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 określonego w § </w:t>
      </w:r>
      <w:r w:rsidR="00661FC2">
        <w:rPr>
          <w:rFonts w:ascii="Times New Roman" w:eastAsia="Calibri" w:hAnsi="Times New Roman"/>
          <w:kern w:val="2"/>
          <w:szCs w:val="24"/>
          <w:u w:color="000000"/>
        </w:rPr>
        <w:t>5</w:t>
      </w: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 ust. 1</w:t>
      </w:r>
      <w:r w:rsidR="00745DCC">
        <w:rPr>
          <w:rFonts w:ascii="Times New Roman" w:eastAsia="Calibri" w:hAnsi="Times New Roman"/>
          <w:kern w:val="2"/>
          <w:szCs w:val="24"/>
          <w:u w:color="000000"/>
        </w:rPr>
        <w:t xml:space="preserve"> </w:t>
      </w:r>
      <w:r w:rsidRPr="00C273D9">
        <w:rPr>
          <w:rFonts w:ascii="Times New Roman" w:eastAsia="Calibri" w:hAnsi="Times New Roman"/>
          <w:kern w:val="2"/>
          <w:szCs w:val="24"/>
          <w:u w:color="000000"/>
        </w:rPr>
        <w:t>umowy;</w:t>
      </w:r>
    </w:p>
    <w:p w14:paraId="3AFD8146" w14:textId="4018D956" w:rsidR="00FB326E" w:rsidRPr="00C273D9" w:rsidRDefault="00654CF7" w:rsidP="00745DCC">
      <w:pPr>
        <w:numPr>
          <w:ilvl w:val="3"/>
          <w:numId w:val="5"/>
        </w:numPr>
        <w:suppressAutoHyphens/>
        <w:spacing w:after="120"/>
        <w:ind w:left="709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>
        <w:rPr>
          <w:rFonts w:ascii="Times New Roman" w:eastAsia="Calibri" w:hAnsi="Times New Roman"/>
          <w:kern w:val="2"/>
          <w:szCs w:val="24"/>
          <w:u w:color="000000"/>
        </w:rPr>
        <w:t>Wykonawca</w:t>
      </w:r>
      <w:r w:rsidR="00FB326E"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 zapłaci Zamawiającemu kary umowne za:</w:t>
      </w:r>
    </w:p>
    <w:p w14:paraId="2A553D90" w14:textId="24D19C21" w:rsidR="00FB326E" w:rsidRPr="00C273D9" w:rsidRDefault="00FB326E" w:rsidP="00350796">
      <w:pPr>
        <w:numPr>
          <w:ilvl w:val="0"/>
          <w:numId w:val="8"/>
        </w:numPr>
        <w:suppressAutoHyphens/>
        <w:spacing w:after="120"/>
        <w:ind w:left="993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odstąpienie od umowy przez Zamawiającego wskutek okoliczności, za które odpowiada </w:t>
      </w:r>
      <w:r w:rsidR="00B84D57">
        <w:rPr>
          <w:rFonts w:ascii="Times New Roman" w:eastAsia="Calibri" w:hAnsi="Times New Roman"/>
          <w:kern w:val="2"/>
          <w:szCs w:val="24"/>
          <w:u w:color="000000"/>
        </w:rPr>
        <w:t>Wykonawca</w:t>
      </w: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 w wysokości </w:t>
      </w:r>
      <w:r w:rsidR="00DF1243">
        <w:rPr>
          <w:rFonts w:ascii="Times New Roman" w:eastAsia="Calibri" w:hAnsi="Times New Roman"/>
          <w:kern w:val="2"/>
          <w:szCs w:val="24"/>
          <w:u w:color="000000"/>
        </w:rPr>
        <w:t>1</w:t>
      </w:r>
      <w:r w:rsidR="00360AE7">
        <w:rPr>
          <w:rFonts w:ascii="Times New Roman" w:eastAsia="Calibri" w:hAnsi="Times New Roman"/>
          <w:kern w:val="2"/>
          <w:szCs w:val="24"/>
          <w:u w:color="000000"/>
        </w:rPr>
        <w:t>0%</w:t>
      </w:r>
      <w:r w:rsidR="00F31E03">
        <w:rPr>
          <w:rFonts w:ascii="Times New Roman" w:eastAsia="Calibri" w:hAnsi="Times New Roman"/>
          <w:kern w:val="2"/>
          <w:szCs w:val="24"/>
          <w:u w:color="000000"/>
        </w:rPr>
        <w:t xml:space="preserve"> </w:t>
      </w: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wynagrodzenia umownego </w:t>
      </w:r>
      <w:r w:rsidR="00DF1243">
        <w:rPr>
          <w:rFonts w:ascii="Times New Roman" w:eastAsia="Calibri" w:hAnsi="Times New Roman"/>
          <w:kern w:val="2"/>
          <w:szCs w:val="24"/>
          <w:u w:color="000000"/>
        </w:rPr>
        <w:t>netto</w:t>
      </w: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 określonego w § </w:t>
      </w:r>
      <w:r w:rsidR="00661FC2">
        <w:rPr>
          <w:rFonts w:ascii="Times New Roman" w:eastAsia="Calibri" w:hAnsi="Times New Roman"/>
          <w:kern w:val="2"/>
          <w:szCs w:val="24"/>
          <w:u w:color="000000"/>
        </w:rPr>
        <w:t>5</w:t>
      </w: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 ust. 1 umowy;</w:t>
      </w:r>
    </w:p>
    <w:p w14:paraId="625AB351" w14:textId="5415B0B5" w:rsidR="0013725F" w:rsidRPr="00C273D9" w:rsidRDefault="0013725F" w:rsidP="00350796">
      <w:pPr>
        <w:numPr>
          <w:ilvl w:val="0"/>
          <w:numId w:val="8"/>
        </w:numPr>
        <w:suppressAutoHyphens/>
        <w:spacing w:after="120"/>
        <w:ind w:left="993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>
        <w:rPr>
          <w:rFonts w:ascii="Times New Roman" w:eastAsia="Calibri" w:hAnsi="Times New Roman"/>
          <w:kern w:val="2"/>
          <w:szCs w:val="24"/>
          <w:u w:color="000000"/>
        </w:rPr>
        <w:lastRenderedPageBreak/>
        <w:t>niewykonanie bądź nienależyte wykonanie obowiązków</w:t>
      </w:r>
      <w:r w:rsidR="00F31E03">
        <w:rPr>
          <w:rFonts w:ascii="Times New Roman" w:eastAsia="Calibri" w:hAnsi="Times New Roman"/>
          <w:kern w:val="2"/>
          <w:szCs w:val="24"/>
          <w:u w:color="000000"/>
        </w:rPr>
        <w:t>,</w:t>
      </w:r>
      <w:r>
        <w:rPr>
          <w:rFonts w:ascii="Times New Roman" w:eastAsia="Calibri" w:hAnsi="Times New Roman"/>
          <w:kern w:val="2"/>
          <w:szCs w:val="24"/>
          <w:u w:color="000000"/>
        </w:rPr>
        <w:t xml:space="preserve"> o których mowa w §</w:t>
      </w:r>
      <w:r w:rsidR="00F31E03">
        <w:rPr>
          <w:rFonts w:ascii="Times New Roman" w:eastAsia="Calibri" w:hAnsi="Times New Roman"/>
          <w:kern w:val="2"/>
          <w:szCs w:val="24"/>
          <w:u w:color="000000"/>
        </w:rPr>
        <w:t xml:space="preserve"> </w:t>
      </w:r>
      <w:r>
        <w:rPr>
          <w:rFonts w:ascii="Times New Roman" w:eastAsia="Calibri" w:hAnsi="Times New Roman"/>
          <w:kern w:val="2"/>
          <w:szCs w:val="24"/>
          <w:u w:color="000000"/>
        </w:rPr>
        <w:t xml:space="preserve">2 niniejszej umowy w wysokości </w:t>
      </w:r>
      <w:r w:rsidR="004610BA">
        <w:rPr>
          <w:rFonts w:ascii="Times New Roman" w:eastAsia="Calibri" w:hAnsi="Times New Roman"/>
          <w:kern w:val="2"/>
          <w:szCs w:val="24"/>
          <w:u w:color="000000"/>
        </w:rPr>
        <w:t>5</w:t>
      </w:r>
      <w:r w:rsidR="00F31E03">
        <w:rPr>
          <w:rFonts w:ascii="Times New Roman" w:eastAsia="Calibri" w:hAnsi="Times New Roman"/>
          <w:kern w:val="2"/>
          <w:szCs w:val="24"/>
          <w:u w:color="000000"/>
        </w:rPr>
        <w:t>00,00</w:t>
      </w:r>
      <w:r>
        <w:rPr>
          <w:rFonts w:ascii="Times New Roman" w:eastAsia="Calibri" w:hAnsi="Times New Roman"/>
          <w:kern w:val="2"/>
          <w:szCs w:val="24"/>
          <w:u w:color="000000"/>
        </w:rPr>
        <w:t xml:space="preserve"> zł za każde zdarzenie niewykonania bądź nienależytego wykonania obowiązków, o których mowa w §</w:t>
      </w:r>
      <w:r w:rsidR="00F31E03">
        <w:rPr>
          <w:rFonts w:ascii="Times New Roman" w:eastAsia="Calibri" w:hAnsi="Times New Roman"/>
          <w:kern w:val="2"/>
          <w:szCs w:val="24"/>
          <w:u w:color="000000"/>
        </w:rPr>
        <w:t xml:space="preserve"> </w:t>
      </w:r>
      <w:r>
        <w:rPr>
          <w:rFonts w:ascii="Times New Roman" w:eastAsia="Calibri" w:hAnsi="Times New Roman"/>
          <w:kern w:val="2"/>
          <w:szCs w:val="24"/>
          <w:u w:color="000000"/>
        </w:rPr>
        <w:t>2 niniejszej umowy</w:t>
      </w:r>
      <w:r w:rsidR="00F31E03">
        <w:rPr>
          <w:rFonts w:ascii="Times New Roman" w:eastAsia="Calibri" w:hAnsi="Times New Roman"/>
          <w:kern w:val="2"/>
          <w:szCs w:val="24"/>
          <w:u w:color="000000"/>
        </w:rPr>
        <w:t>.</w:t>
      </w:r>
    </w:p>
    <w:p w14:paraId="3CE7D27E" w14:textId="185F67A5" w:rsidR="00FB326E" w:rsidRPr="00C273D9" w:rsidRDefault="00FB326E" w:rsidP="00745DCC">
      <w:pPr>
        <w:numPr>
          <w:ilvl w:val="0"/>
          <w:numId w:val="7"/>
        </w:numPr>
        <w:spacing w:after="120"/>
        <w:ind w:left="284" w:hanging="284"/>
        <w:jc w:val="both"/>
        <w:rPr>
          <w:rFonts w:ascii="Times New Roman" w:eastAsia="Calibri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 xml:space="preserve">Zamawiający zastrzega sobie prawo potrącenia kar umownych z wynagrodzenia umownego </w:t>
      </w:r>
      <w:r w:rsidR="00DF1243">
        <w:rPr>
          <w:rFonts w:ascii="Times New Roman" w:eastAsia="Calibri" w:hAnsi="Times New Roman"/>
          <w:kern w:val="0"/>
          <w:szCs w:val="24"/>
        </w:rPr>
        <w:t>Wykonawcy</w:t>
      </w:r>
      <w:r w:rsidRPr="00C273D9">
        <w:rPr>
          <w:rFonts w:ascii="Times New Roman" w:eastAsia="Calibri" w:hAnsi="Times New Roman"/>
          <w:kern w:val="0"/>
          <w:szCs w:val="24"/>
        </w:rPr>
        <w:t xml:space="preserve">, o którym mowa w </w:t>
      </w:r>
      <w:r w:rsidRPr="00C273D9">
        <w:rPr>
          <w:rFonts w:ascii="Times New Roman" w:eastAsia="Calibri" w:hAnsi="Times New Roman"/>
          <w:bCs/>
          <w:kern w:val="0"/>
          <w:szCs w:val="24"/>
          <w:lang w:eastAsia="en-US"/>
        </w:rPr>
        <w:t xml:space="preserve">§ </w:t>
      </w:r>
      <w:r w:rsidR="00E4342D">
        <w:rPr>
          <w:rFonts w:ascii="Times New Roman" w:eastAsia="Calibri" w:hAnsi="Times New Roman"/>
          <w:bCs/>
          <w:kern w:val="0"/>
          <w:szCs w:val="24"/>
          <w:lang w:eastAsia="en-US"/>
        </w:rPr>
        <w:t>5</w:t>
      </w:r>
      <w:r w:rsidRPr="00C273D9">
        <w:rPr>
          <w:rFonts w:ascii="Times New Roman" w:eastAsia="Calibri" w:hAnsi="Times New Roman"/>
          <w:bCs/>
          <w:kern w:val="0"/>
          <w:szCs w:val="24"/>
          <w:lang w:eastAsia="en-US"/>
        </w:rPr>
        <w:t xml:space="preserve"> ust. 1 umowy, na co </w:t>
      </w:r>
      <w:r w:rsidR="00DF1243">
        <w:rPr>
          <w:rFonts w:ascii="Times New Roman" w:eastAsia="Calibri" w:hAnsi="Times New Roman"/>
          <w:bCs/>
          <w:kern w:val="0"/>
          <w:szCs w:val="24"/>
          <w:lang w:eastAsia="en-US"/>
        </w:rPr>
        <w:t>Wykonawca</w:t>
      </w:r>
      <w:r w:rsidRPr="00C273D9">
        <w:rPr>
          <w:rFonts w:ascii="Times New Roman" w:eastAsia="Calibri" w:hAnsi="Times New Roman"/>
          <w:bCs/>
          <w:kern w:val="0"/>
          <w:szCs w:val="24"/>
          <w:lang w:eastAsia="en-US"/>
        </w:rPr>
        <w:t xml:space="preserve"> wyraża zgodę.</w:t>
      </w:r>
    </w:p>
    <w:p w14:paraId="24830218" w14:textId="77777777" w:rsidR="00FB326E" w:rsidRPr="00C273D9" w:rsidRDefault="00FB326E" w:rsidP="00745DCC">
      <w:pPr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kern w:val="0"/>
          <w:szCs w:val="24"/>
        </w:rPr>
        <w:t>Strony zastrzegają sobie prawo do odszkodowania uzupełniającego, przenoszącego wysokość kar umownych do wysokości rzeczywiście poniesionej szkody.</w:t>
      </w:r>
    </w:p>
    <w:p w14:paraId="50F40FC9" w14:textId="77777777" w:rsidR="00FB326E" w:rsidRPr="00C273D9" w:rsidRDefault="00FB326E" w:rsidP="00B51509">
      <w:pPr>
        <w:jc w:val="both"/>
        <w:rPr>
          <w:rFonts w:ascii="Times New Roman" w:eastAsia="Calibri" w:hAnsi="Times New Roman"/>
          <w:kern w:val="0"/>
          <w:szCs w:val="24"/>
        </w:rPr>
      </w:pPr>
    </w:p>
    <w:p w14:paraId="3E0E6D48" w14:textId="0DF1F02D" w:rsidR="00FB326E" w:rsidRPr="00C273D9" w:rsidRDefault="00FB326E" w:rsidP="00B51509">
      <w:pPr>
        <w:jc w:val="center"/>
        <w:rPr>
          <w:rFonts w:ascii="Times New Roman" w:eastAsia="Calibri" w:hAnsi="Times New Roman"/>
          <w:b/>
          <w:kern w:val="0"/>
          <w:szCs w:val="24"/>
        </w:rPr>
      </w:pPr>
      <w:r w:rsidRPr="00C273D9">
        <w:rPr>
          <w:rFonts w:ascii="Times New Roman" w:eastAsia="Calibri" w:hAnsi="Times New Roman"/>
          <w:b/>
          <w:kern w:val="0"/>
          <w:szCs w:val="24"/>
        </w:rPr>
        <w:t xml:space="preserve">§ </w:t>
      </w:r>
      <w:r w:rsidR="00E4342D">
        <w:rPr>
          <w:rFonts w:ascii="Times New Roman" w:eastAsia="Calibri" w:hAnsi="Times New Roman"/>
          <w:b/>
          <w:kern w:val="0"/>
          <w:szCs w:val="24"/>
        </w:rPr>
        <w:t>7</w:t>
      </w:r>
    </w:p>
    <w:p w14:paraId="4A834623" w14:textId="77777777" w:rsidR="00FB326E" w:rsidRPr="00C273D9" w:rsidRDefault="00FB326E" w:rsidP="00B51509">
      <w:pPr>
        <w:jc w:val="center"/>
        <w:rPr>
          <w:rFonts w:ascii="Times New Roman" w:eastAsia="Calibri" w:hAnsi="Times New Roman"/>
          <w:kern w:val="0"/>
          <w:szCs w:val="24"/>
          <w:lang w:eastAsia="en-US"/>
        </w:rPr>
      </w:pPr>
      <w:r w:rsidRPr="00C273D9">
        <w:rPr>
          <w:rFonts w:ascii="Times New Roman" w:eastAsia="Calibri" w:hAnsi="Times New Roman"/>
          <w:b/>
          <w:bCs/>
          <w:kern w:val="0"/>
          <w:szCs w:val="24"/>
          <w:lang w:eastAsia="en-US"/>
        </w:rPr>
        <w:t>Oświadczenia stron</w:t>
      </w:r>
    </w:p>
    <w:p w14:paraId="3F94E1C0" w14:textId="215B6D8F" w:rsidR="00E02F09" w:rsidRPr="00E02F09" w:rsidRDefault="00E02F09" w:rsidP="00E02F09">
      <w:pPr>
        <w:numPr>
          <w:ilvl w:val="0"/>
          <w:numId w:val="6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Calibri" w:hAnsi="Times New Roman"/>
          <w:bCs/>
          <w:kern w:val="0"/>
          <w:szCs w:val="24"/>
        </w:rPr>
      </w:pPr>
      <w:r>
        <w:rPr>
          <w:rFonts w:ascii="Times New Roman" w:eastAsia="Calibri" w:hAnsi="Times New Roman"/>
          <w:kern w:val="0"/>
          <w:szCs w:val="24"/>
        </w:rPr>
        <w:t>Wykonawca</w:t>
      </w:r>
      <w:r w:rsidR="00FB326E" w:rsidRPr="00C273D9">
        <w:rPr>
          <w:rFonts w:ascii="Times New Roman" w:eastAsia="Calibri" w:hAnsi="Times New Roman"/>
          <w:kern w:val="0"/>
          <w:szCs w:val="24"/>
        </w:rPr>
        <w:t xml:space="preserve"> </w:t>
      </w:r>
      <w:r w:rsidR="000B3258">
        <w:rPr>
          <w:rFonts w:ascii="Times New Roman" w:eastAsia="Calibri" w:hAnsi="Times New Roman"/>
          <w:kern w:val="0"/>
          <w:szCs w:val="24"/>
        </w:rPr>
        <w:t>oświadcza, że dysponuje</w:t>
      </w:r>
      <w:r>
        <w:rPr>
          <w:rFonts w:ascii="Times New Roman" w:eastAsia="Calibri" w:hAnsi="Times New Roman"/>
          <w:kern w:val="0"/>
          <w:szCs w:val="24"/>
        </w:rPr>
        <w:t xml:space="preserve"> co najmniej 1 osob</w:t>
      </w:r>
      <w:r w:rsidR="000B3258">
        <w:rPr>
          <w:rFonts w:ascii="Times New Roman" w:eastAsia="Calibri" w:hAnsi="Times New Roman"/>
          <w:kern w:val="0"/>
          <w:szCs w:val="24"/>
        </w:rPr>
        <w:t>ą</w:t>
      </w:r>
      <w:r>
        <w:rPr>
          <w:rFonts w:ascii="Times New Roman" w:eastAsia="Calibri" w:hAnsi="Times New Roman"/>
          <w:kern w:val="0"/>
          <w:szCs w:val="24"/>
        </w:rPr>
        <w:t xml:space="preserve"> </w:t>
      </w:r>
      <w:r w:rsidRPr="00E02F09">
        <w:rPr>
          <w:rFonts w:ascii="Times New Roman" w:eastAsia="Calibri" w:hAnsi="Times New Roman"/>
          <w:bCs/>
          <w:kern w:val="0"/>
          <w:szCs w:val="24"/>
        </w:rPr>
        <w:t xml:space="preserve">posiadającą wszelkie wymagane prawem uprawnienia zezwalające na pełnienie ww. funkcji w ramach </w:t>
      </w:r>
      <w:r>
        <w:rPr>
          <w:rFonts w:ascii="Times New Roman" w:eastAsia="Calibri" w:hAnsi="Times New Roman"/>
          <w:bCs/>
          <w:kern w:val="0"/>
          <w:szCs w:val="24"/>
        </w:rPr>
        <w:t>niniejszej umowy</w:t>
      </w:r>
      <w:r w:rsidRPr="00E02F09">
        <w:rPr>
          <w:rFonts w:ascii="Times New Roman" w:eastAsia="Calibri" w:hAnsi="Times New Roman"/>
          <w:bCs/>
          <w:kern w:val="0"/>
          <w:szCs w:val="24"/>
        </w:rPr>
        <w:t xml:space="preserve">, w tym uprawnienia budowlane w zakresie kierowania robotami budowlanymi w specjalności: </w:t>
      </w:r>
    </w:p>
    <w:p w14:paraId="23C7FD03" w14:textId="77777777" w:rsidR="00E75A45" w:rsidRPr="00512E32" w:rsidRDefault="00E75A45" w:rsidP="00E75A4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pacing w:val="-2"/>
          <w:szCs w:val="24"/>
        </w:rPr>
      </w:pPr>
      <w:r w:rsidRPr="00512E32">
        <w:rPr>
          <w:rFonts w:ascii="Times New Roman" w:hAnsi="Times New Roman"/>
          <w:bCs/>
          <w:spacing w:val="-2"/>
          <w:szCs w:val="24"/>
        </w:rPr>
        <w:t xml:space="preserve">konstrukcyjno-budowlanej lub posiadającej uprawnienia równoważne, uzyskane na podstawie wcześniej obowiązujących przepisów albo przepisów nie będących prawem krajowym, </w:t>
      </w:r>
    </w:p>
    <w:p w14:paraId="4A421928" w14:textId="77777777" w:rsidR="00E75A45" w:rsidRPr="00512E32" w:rsidRDefault="00E75A45" w:rsidP="00E75A4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pacing w:val="-2"/>
          <w:szCs w:val="24"/>
        </w:rPr>
      </w:pPr>
      <w:r w:rsidRPr="00512E32">
        <w:rPr>
          <w:rFonts w:ascii="Times New Roman" w:hAnsi="Times New Roman"/>
          <w:bCs/>
          <w:iCs/>
          <w:spacing w:val="-2"/>
          <w:szCs w:val="24"/>
        </w:rPr>
        <w:t>instalacyjnej w zakresie sieci, instalacji i urządzeń cieplnych, wentylacyjnych, gazowych, wodociągowych i kanalizacyjnych lub posiadającej uprawnienia równoważne, uzyskane na podstawie wcześniej obowiązujących przepisów albo przepisów nie będących prawem krajowym,</w:t>
      </w:r>
    </w:p>
    <w:p w14:paraId="374188BF" w14:textId="55B9F7E1" w:rsidR="00E02F09" w:rsidRPr="00E75A45" w:rsidRDefault="00E75A45" w:rsidP="00E75A45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pacing w:val="-2"/>
          <w:szCs w:val="24"/>
        </w:rPr>
      </w:pPr>
      <w:r w:rsidRPr="00512E32">
        <w:rPr>
          <w:rFonts w:ascii="Times New Roman" w:hAnsi="Times New Roman"/>
          <w:bCs/>
          <w:spacing w:val="-2"/>
          <w:szCs w:val="24"/>
        </w:rPr>
        <w:t xml:space="preserve">instalacyjnej w zakresie sieci, instalacji i urządzeń elektrycznych i elektroenergetycznych </w:t>
      </w:r>
      <w:r w:rsidRPr="00512E32">
        <w:rPr>
          <w:rFonts w:ascii="Times New Roman" w:hAnsi="Times New Roman"/>
          <w:bCs/>
          <w:iCs/>
          <w:spacing w:val="-2"/>
          <w:szCs w:val="24"/>
        </w:rPr>
        <w:t>lub posiadającej uprawnienia równoważne, uzyskane na podstawie wcześniej obowiązujących przepisów albo przepisów nie będących prawem krajowym.</w:t>
      </w:r>
    </w:p>
    <w:p w14:paraId="45B72AC0" w14:textId="56385303" w:rsidR="00FB326E" w:rsidRPr="00C273D9" w:rsidRDefault="001A2CD2" w:rsidP="00B51509">
      <w:pPr>
        <w:numPr>
          <w:ilvl w:val="0"/>
          <w:numId w:val="6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Calibri" w:hAnsi="Times New Roman"/>
          <w:kern w:val="0"/>
          <w:szCs w:val="24"/>
        </w:rPr>
      </w:pPr>
      <w:r>
        <w:rPr>
          <w:rFonts w:ascii="Times New Roman" w:eastAsia="Calibri" w:hAnsi="Times New Roman"/>
          <w:kern w:val="0"/>
          <w:szCs w:val="24"/>
          <w:lang w:eastAsia="en-US"/>
        </w:rPr>
        <w:t>Wykonawca</w:t>
      </w:r>
      <w:r w:rsidR="00FB326E" w:rsidRPr="00C273D9">
        <w:rPr>
          <w:rFonts w:ascii="Times New Roman" w:eastAsia="Calibri" w:hAnsi="Times New Roman"/>
          <w:kern w:val="0"/>
          <w:szCs w:val="24"/>
          <w:lang w:eastAsia="en-US"/>
        </w:rPr>
        <w:t xml:space="preserve"> oświadcza, że zlecone obowiązki </w:t>
      </w:r>
      <w:r>
        <w:rPr>
          <w:rFonts w:ascii="Times New Roman" w:eastAsia="Calibri" w:hAnsi="Times New Roman"/>
          <w:kern w:val="0"/>
          <w:szCs w:val="24"/>
          <w:lang w:eastAsia="en-US"/>
        </w:rPr>
        <w:t>będą wykonywane</w:t>
      </w:r>
      <w:r w:rsidR="00FB326E" w:rsidRPr="00C273D9">
        <w:rPr>
          <w:rFonts w:ascii="Times New Roman" w:eastAsia="Calibri" w:hAnsi="Times New Roman"/>
          <w:kern w:val="0"/>
          <w:szCs w:val="24"/>
          <w:lang w:eastAsia="en-US"/>
        </w:rPr>
        <w:t xml:space="preserve"> z należytą starannością zgodnie z obowiązującymi przepisami, standardami, zasadami sztuki, etyką zawodową oraz postanowieniami niniejszej umowy.</w:t>
      </w:r>
    </w:p>
    <w:p w14:paraId="1EEFDD52" w14:textId="4FF27E5A" w:rsidR="00FB326E" w:rsidRPr="00F01CC2" w:rsidRDefault="006E7BF6" w:rsidP="00F01CC2">
      <w:pPr>
        <w:numPr>
          <w:ilvl w:val="0"/>
          <w:numId w:val="6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Calibri" w:hAnsi="Times New Roman"/>
          <w:kern w:val="0"/>
          <w:szCs w:val="24"/>
        </w:rPr>
      </w:pPr>
      <w:r>
        <w:rPr>
          <w:rFonts w:ascii="Times New Roman" w:eastAsia="Calibri" w:hAnsi="Times New Roman"/>
          <w:kern w:val="0"/>
          <w:szCs w:val="24"/>
          <w:lang w:eastAsia="en-US"/>
        </w:rPr>
        <w:t>Wykonawca</w:t>
      </w:r>
      <w:r w:rsidR="00FB326E" w:rsidRPr="00C273D9">
        <w:rPr>
          <w:rFonts w:ascii="Times New Roman" w:eastAsia="Calibri" w:hAnsi="Times New Roman"/>
          <w:kern w:val="0"/>
          <w:szCs w:val="24"/>
          <w:lang w:eastAsia="en-US"/>
        </w:rPr>
        <w:t>, w przypadku zaistnieniu okoliczności niedających się przewidzieć</w:t>
      </w:r>
      <w:r>
        <w:rPr>
          <w:rFonts w:ascii="Times New Roman" w:eastAsia="Calibri" w:hAnsi="Times New Roman"/>
          <w:kern w:val="0"/>
          <w:szCs w:val="24"/>
          <w:lang w:eastAsia="en-US"/>
        </w:rPr>
        <w:t>,</w:t>
      </w:r>
      <w:r w:rsidR="00FB326E" w:rsidRPr="00C273D9">
        <w:rPr>
          <w:rFonts w:ascii="Times New Roman" w:eastAsia="Calibri" w:hAnsi="Times New Roman"/>
          <w:kern w:val="0"/>
          <w:szCs w:val="24"/>
          <w:lang w:eastAsia="en-US"/>
        </w:rPr>
        <w:t xml:space="preserve"> jest zobowiązany zapewnić na swój koszt zastępcę posiadającego odpowiednie uprawnienia budowlane i doświadczenie zawodowe w przypadku niemożliwości czasowego wykonywania obowiązków. O ustanowieniu zastępcy oraz o przyczynach uzasadniających jego ustanowienie </w:t>
      </w:r>
      <w:r>
        <w:rPr>
          <w:rFonts w:ascii="Times New Roman" w:eastAsia="Calibri" w:hAnsi="Times New Roman"/>
          <w:kern w:val="0"/>
          <w:szCs w:val="24"/>
          <w:lang w:eastAsia="en-US"/>
        </w:rPr>
        <w:t>Wykonawca</w:t>
      </w:r>
      <w:r w:rsidR="00FB326E" w:rsidRPr="00F01CC2">
        <w:rPr>
          <w:rFonts w:ascii="Times New Roman" w:eastAsia="Calibri" w:hAnsi="Times New Roman"/>
          <w:kern w:val="0"/>
          <w:szCs w:val="24"/>
          <w:lang w:eastAsia="en-US"/>
        </w:rPr>
        <w:t xml:space="preserve"> jest zobowiązany powiadomić pisemnie Zamawiającego. Zamawiający może nie wyrazić zgody na wykonywanie obowiązków określonych w umowie przez zastępcę.</w:t>
      </w:r>
    </w:p>
    <w:p w14:paraId="730A56E5" w14:textId="66DB0E50" w:rsidR="00FB326E" w:rsidRPr="00C273D9" w:rsidRDefault="00950515" w:rsidP="00B51509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Times New Roman" w:eastAsia="Calibri" w:hAnsi="Times New Roman"/>
          <w:kern w:val="0"/>
          <w:szCs w:val="24"/>
        </w:rPr>
      </w:pPr>
      <w:r>
        <w:rPr>
          <w:rFonts w:ascii="Times New Roman" w:eastAsia="Calibri" w:hAnsi="Times New Roman"/>
          <w:kern w:val="0"/>
          <w:szCs w:val="24"/>
          <w:lang w:eastAsia="en-US"/>
        </w:rPr>
        <w:t>Wykonawca</w:t>
      </w:r>
      <w:r w:rsidR="00FB326E" w:rsidRPr="00C273D9">
        <w:rPr>
          <w:rFonts w:ascii="Times New Roman" w:eastAsia="Calibri" w:hAnsi="Times New Roman"/>
          <w:kern w:val="0"/>
          <w:szCs w:val="24"/>
          <w:lang w:eastAsia="en-US"/>
        </w:rPr>
        <w:t xml:space="preserve"> ponosi wobec Zamawiającego pełną odpowiedzialność za usługi, które wykonuje przy pomocy zastępcy lub podwykonawców. Zlecenie wykonania części prac zastępcy lub podwykonawcom nie zmienia zobowiązań </w:t>
      </w:r>
      <w:r w:rsidR="00017908">
        <w:rPr>
          <w:rFonts w:ascii="Times New Roman" w:eastAsia="Calibri" w:hAnsi="Times New Roman"/>
          <w:kern w:val="0"/>
          <w:szCs w:val="24"/>
          <w:lang w:eastAsia="en-US"/>
        </w:rPr>
        <w:t>Wykonawcy</w:t>
      </w:r>
      <w:r w:rsidR="00FB326E" w:rsidRPr="00C273D9">
        <w:rPr>
          <w:rFonts w:ascii="Times New Roman" w:eastAsia="Calibri" w:hAnsi="Times New Roman"/>
          <w:kern w:val="0"/>
          <w:szCs w:val="24"/>
          <w:lang w:eastAsia="en-US"/>
        </w:rPr>
        <w:t xml:space="preserve"> wobec Zamawiającego na wykonanie tej części prac. </w:t>
      </w:r>
      <w:r w:rsidR="00017908">
        <w:rPr>
          <w:rFonts w:ascii="Times New Roman" w:eastAsia="Calibri" w:hAnsi="Times New Roman"/>
          <w:kern w:val="0"/>
          <w:szCs w:val="24"/>
          <w:lang w:eastAsia="en-US"/>
        </w:rPr>
        <w:t>Wykonawca</w:t>
      </w:r>
      <w:r w:rsidR="00FB326E" w:rsidRPr="00C273D9">
        <w:rPr>
          <w:rFonts w:ascii="Times New Roman" w:eastAsia="Calibri" w:hAnsi="Times New Roman"/>
          <w:kern w:val="0"/>
          <w:szCs w:val="24"/>
          <w:lang w:eastAsia="en-US"/>
        </w:rPr>
        <w:t xml:space="preserve"> jest odpowiedzialny za działania, uchybienia i zaniedbania zastępcy oraz podwykonawców i ich pracowników w takim samym st</w:t>
      </w:r>
      <w:r w:rsidR="00174DE7" w:rsidRPr="00C273D9">
        <w:rPr>
          <w:rFonts w:ascii="Times New Roman" w:eastAsia="Calibri" w:hAnsi="Times New Roman"/>
          <w:kern w:val="0"/>
          <w:szCs w:val="24"/>
          <w:lang w:eastAsia="en-US"/>
        </w:rPr>
        <w:t xml:space="preserve">opniu, jakby to były działania </w:t>
      </w:r>
      <w:r w:rsidR="00017908">
        <w:rPr>
          <w:rFonts w:ascii="Times New Roman" w:eastAsia="Calibri" w:hAnsi="Times New Roman"/>
          <w:kern w:val="0"/>
          <w:szCs w:val="24"/>
          <w:lang w:eastAsia="en-US"/>
        </w:rPr>
        <w:t>Wykonawcy</w:t>
      </w:r>
      <w:r w:rsidR="00FB326E" w:rsidRPr="00C273D9">
        <w:rPr>
          <w:rFonts w:ascii="Times New Roman" w:eastAsia="Calibri" w:hAnsi="Times New Roman"/>
          <w:kern w:val="0"/>
          <w:szCs w:val="24"/>
          <w:lang w:eastAsia="en-US"/>
        </w:rPr>
        <w:t>.</w:t>
      </w:r>
    </w:p>
    <w:p w14:paraId="6EB493A9" w14:textId="77777777" w:rsidR="00FB326E" w:rsidRPr="00C273D9" w:rsidRDefault="00FB326E" w:rsidP="00B51509">
      <w:pPr>
        <w:tabs>
          <w:tab w:val="left" w:pos="390"/>
        </w:tabs>
        <w:suppressAutoHyphens/>
        <w:ind w:left="397"/>
        <w:jc w:val="both"/>
        <w:rPr>
          <w:rFonts w:ascii="Times New Roman" w:eastAsia="Calibri" w:hAnsi="Times New Roman"/>
          <w:kern w:val="2"/>
          <w:szCs w:val="24"/>
          <w:u w:color="000000"/>
        </w:rPr>
      </w:pPr>
    </w:p>
    <w:p w14:paraId="2091BFFE" w14:textId="03E78D77" w:rsidR="00FB326E" w:rsidRPr="00C273D9" w:rsidRDefault="00FB326E" w:rsidP="00B51509">
      <w:pPr>
        <w:widowControl w:val="0"/>
        <w:suppressAutoHyphens/>
        <w:jc w:val="center"/>
        <w:rPr>
          <w:rFonts w:ascii="Times New Roman" w:hAnsi="Times New Roman"/>
          <w:kern w:val="2"/>
          <w:szCs w:val="24"/>
          <w:lang w:eastAsia="zh-CN"/>
        </w:rPr>
      </w:pPr>
      <w:r w:rsidRPr="00C273D9">
        <w:rPr>
          <w:rFonts w:ascii="Times New Roman" w:hAnsi="Times New Roman"/>
          <w:b/>
          <w:bCs/>
          <w:kern w:val="2"/>
          <w:szCs w:val="24"/>
          <w:lang w:eastAsia="zh-CN"/>
        </w:rPr>
        <w:t xml:space="preserve">§ </w:t>
      </w:r>
      <w:r w:rsidR="007E0DCF">
        <w:rPr>
          <w:rFonts w:ascii="Times New Roman" w:hAnsi="Times New Roman"/>
          <w:b/>
          <w:bCs/>
          <w:kern w:val="2"/>
          <w:szCs w:val="24"/>
          <w:lang w:eastAsia="zh-CN"/>
        </w:rPr>
        <w:t>8</w:t>
      </w:r>
    </w:p>
    <w:p w14:paraId="127F4805" w14:textId="77777777" w:rsidR="00FB326E" w:rsidRPr="00C273D9" w:rsidRDefault="00FB326E" w:rsidP="00B51509">
      <w:pPr>
        <w:suppressAutoHyphens/>
        <w:jc w:val="center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b/>
          <w:bCs/>
          <w:kern w:val="2"/>
          <w:szCs w:val="24"/>
          <w:u w:color="000000"/>
        </w:rPr>
        <w:t>Odstąpienie od umowy</w:t>
      </w:r>
    </w:p>
    <w:p w14:paraId="37FAAC01" w14:textId="52344D42" w:rsidR="00FB326E" w:rsidRPr="00C273D9" w:rsidRDefault="00FB326E" w:rsidP="00BF46C5">
      <w:pPr>
        <w:numPr>
          <w:ilvl w:val="3"/>
          <w:numId w:val="9"/>
        </w:numPr>
        <w:suppressAutoHyphens/>
        <w:spacing w:after="120"/>
        <w:ind w:left="284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bCs/>
          <w:kern w:val="2"/>
          <w:szCs w:val="24"/>
          <w:u w:color="000000"/>
        </w:rPr>
        <w:t xml:space="preserve">Zamawiającemu przysługuje prawo odstąpienia od umowy w terminie 14 dni od dnia powzięcia </w:t>
      </w:r>
      <w:r w:rsidR="00EF3B84">
        <w:rPr>
          <w:rFonts w:ascii="Times New Roman" w:eastAsia="Calibri" w:hAnsi="Times New Roman"/>
          <w:bCs/>
          <w:kern w:val="2"/>
          <w:szCs w:val="24"/>
          <w:u w:color="000000"/>
        </w:rPr>
        <w:t>wiadomości</w:t>
      </w:r>
      <w:r w:rsidRPr="00C273D9">
        <w:rPr>
          <w:rFonts w:ascii="Times New Roman" w:eastAsia="Calibri" w:hAnsi="Times New Roman"/>
          <w:bCs/>
          <w:kern w:val="2"/>
          <w:szCs w:val="24"/>
          <w:u w:color="000000"/>
        </w:rPr>
        <w:t xml:space="preserve"> o wystąpieniu następujących okoliczności:</w:t>
      </w:r>
    </w:p>
    <w:p w14:paraId="318A1761" w14:textId="5A964036" w:rsidR="00FB326E" w:rsidRPr="00C273D9" w:rsidRDefault="00A81C16" w:rsidP="00BF46C5">
      <w:pPr>
        <w:numPr>
          <w:ilvl w:val="1"/>
          <w:numId w:val="11"/>
        </w:numPr>
        <w:suppressAutoHyphens/>
        <w:spacing w:after="120"/>
        <w:ind w:left="567" w:hanging="312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>
        <w:rPr>
          <w:rFonts w:ascii="Times New Roman" w:eastAsia="Calibri" w:hAnsi="Times New Roman"/>
          <w:bCs/>
          <w:kern w:val="2"/>
          <w:szCs w:val="24"/>
          <w:u w:color="000000"/>
        </w:rPr>
        <w:t>Wykonawca</w:t>
      </w:r>
      <w:r w:rsidR="00FB326E" w:rsidRPr="00C273D9">
        <w:rPr>
          <w:rFonts w:ascii="Times New Roman" w:eastAsia="Calibri" w:hAnsi="Times New Roman"/>
          <w:bCs/>
          <w:kern w:val="2"/>
          <w:szCs w:val="24"/>
          <w:u w:color="000000"/>
        </w:rPr>
        <w:t xml:space="preserve"> bez uzasadnionych przyczyn nie przystąpił do wykonywania niniejszej umowy i nie rozpoczyna jej pomimo dodatkowego pisemnego wezwania przez Zamawiającego;</w:t>
      </w:r>
    </w:p>
    <w:p w14:paraId="19AFB949" w14:textId="58162EF8" w:rsidR="00FB326E" w:rsidRPr="00C273D9" w:rsidRDefault="00A81C16" w:rsidP="00BF46C5">
      <w:pPr>
        <w:numPr>
          <w:ilvl w:val="1"/>
          <w:numId w:val="11"/>
        </w:numPr>
        <w:suppressAutoHyphens/>
        <w:spacing w:after="120"/>
        <w:ind w:left="567" w:hanging="312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>
        <w:rPr>
          <w:rFonts w:ascii="Times New Roman" w:eastAsia="Calibri" w:hAnsi="Times New Roman"/>
          <w:bCs/>
          <w:kern w:val="2"/>
          <w:szCs w:val="24"/>
          <w:u w:color="000000"/>
        </w:rPr>
        <w:t>Wykonawca</w:t>
      </w:r>
      <w:r w:rsidR="00552922">
        <w:rPr>
          <w:rFonts w:ascii="Times New Roman" w:eastAsia="Calibri" w:hAnsi="Times New Roman"/>
          <w:bCs/>
          <w:kern w:val="2"/>
          <w:szCs w:val="24"/>
          <w:u w:color="000000"/>
        </w:rPr>
        <w:t xml:space="preserve"> </w:t>
      </w:r>
      <w:r w:rsidR="00FB326E" w:rsidRPr="00C273D9">
        <w:rPr>
          <w:rFonts w:ascii="Times New Roman" w:eastAsia="Calibri" w:hAnsi="Times New Roman"/>
          <w:bCs/>
          <w:kern w:val="2"/>
          <w:szCs w:val="24"/>
          <w:u w:color="000000"/>
        </w:rPr>
        <w:t xml:space="preserve">przerwał wykonywanie </w:t>
      </w:r>
      <w:r w:rsidR="00371DB6">
        <w:rPr>
          <w:rFonts w:ascii="Times New Roman" w:eastAsia="Calibri" w:hAnsi="Times New Roman"/>
          <w:bCs/>
          <w:kern w:val="2"/>
          <w:szCs w:val="24"/>
          <w:u w:color="000000"/>
        </w:rPr>
        <w:t xml:space="preserve">przedmiotu umowy i </w:t>
      </w:r>
      <w:r w:rsidR="00FB326E" w:rsidRPr="00C273D9">
        <w:rPr>
          <w:rFonts w:ascii="Times New Roman" w:eastAsia="Calibri" w:hAnsi="Times New Roman"/>
          <w:bCs/>
          <w:kern w:val="2"/>
          <w:szCs w:val="24"/>
          <w:u w:color="000000"/>
        </w:rPr>
        <w:t>obowiązków wynikających z niniejszej umowy i nie wznowił ich przez okres 7 dni;</w:t>
      </w:r>
    </w:p>
    <w:p w14:paraId="0563DF38" w14:textId="66E97D6B" w:rsidR="00FB326E" w:rsidRPr="00371DB6" w:rsidRDefault="001A535B" w:rsidP="00BF46C5">
      <w:pPr>
        <w:numPr>
          <w:ilvl w:val="1"/>
          <w:numId w:val="11"/>
        </w:numPr>
        <w:suppressAutoHyphens/>
        <w:spacing w:after="120"/>
        <w:ind w:left="567" w:hanging="312"/>
        <w:jc w:val="both"/>
        <w:rPr>
          <w:rFonts w:ascii="Times New Roman" w:eastAsia="Calibri" w:hAnsi="Times New Roman"/>
          <w:strike/>
          <w:kern w:val="2"/>
          <w:szCs w:val="24"/>
          <w:u w:color="000000"/>
        </w:rPr>
      </w:pPr>
      <w:r>
        <w:rPr>
          <w:rFonts w:ascii="Times New Roman" w:eastAsia="Calibri" w:hAnsi="Times New Roman"/>
          <w:bCs/>
          <w:kern w:val="2"/>
          <w:szCs w:val="24"/>
          <w:u w:color="000000"/>
        </w:rPr>
        <w:t>Wykonawca</w:t>
      </w:r>
      <w:r w:rsidR="00FB326E" w:rsidRPr="00C273D9">
        <w:rPr>
          <w:rFonts w:ascii="Times New Roman" w:eastAsia="Calibri" w:hAnsi="Times New Roman"/>
          <w:bCs/>
          <w:kern w:val="2"/>
          <w:szCs w:val="24"/>
          <w:u w:color="000000"/>
        </w:rPr>
        <w:t xml:space="preserve"> nie wykonuje </w:t>
      </w:r>
      <w:r w:rsidR="00371DB6">
        <w:rPr>
          <w:rFonts w:ascii="Times New Roman" w:eastAsia="Calibri" w:hAnsi="Times New Roman"/>
          <w:bCs/>
          <w:kern w:val="2"/>
          <w:szCs w:val="24"/>
          <w:u w:color="000000"/>
        </w:rPr>
        <w:t>lub nienależycie wykonuje przedmiot umowy i obowiązki wynikające z niniejszej umowy</w:t>
      </w:r>
      <w:r w:rsidR="00536A3A">
        <w:rPr>
          <w:rFonts w:ascii="Times New Roman" w:eastAsia="Calibri" w:hAnsi="Times New Roman"/>
          <w:bCs/>
          <w:kern w:val="2"/>
          <w:szCs w:val="24"/>
          <w:u w:color="000000"/>
        </w:rPr>
        <w:t>;</w:t>
      </w:r>
    </w:p>
    <w:p w14:paraId="6A838503" w14:textId="50FDA2B5" w:rsidR="00FB326E" w:rsidRPr="00C273D9" w:rsidRDefault="001A535B" w:rsidP="00BF46C5">
      <w:pPr>
        <w:numPr>
          <w:ilvl w:val="1"/>
          <w:numId w:val="11"/>
        </w:numPr>
        <w:suppressAutoHyphens/>
        <w:spacing w:after="120"/>
        <w:ind w:left="567" w:hanging="312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>
        <w:rPr>
          <w:rFonts w:ascii="Times New Roman" w:eastAsia="Calibri" w:hAnsi="Times New Roman"/>
          <w:bCs/>
          <w:kern w:val="2"/>
          <w:szCs w:val="24"/>
          <w:u w:color="000000"/>
        </w:rPr>
        <w:t>Wykonawca</w:t>
      </w:r>
      <w:r w:rsidR="00FB326E" w:rsidRPr="00C273D9">
        <w:rPr>
          <w:rFonts w:ascii="Times New Roman" w:eastAsia="Calibri" w:hAnsi="Times New Roman"/>
          <w:bCs/>
          <w:kern w:val="2"/>
          <w:szCs w:val="24"/>
          <w:u w:color="000000"/>
        </w:rPr>
        <w:t xml:space="preserve"> utraci w jakimkolwiek zakresie zdolność do czynności prawnych</w:t>
      </w:r>
      <w:r w:rsidR="00371DB6">
        <w:rPr>
          <w:rFonts w:ascii="Times New Roman" w:eastAsia="Calibri" w:hAnsi="Times New Roman"/>
          <w:bCs/>
          <w:kern w:val="2"/>
          <w:szCs w:val="24"/>
          <w:u w:color="000000"/>
        </w:rPr>
        <w:t xml:space="preserve"> lub uprawnienia</w:t>
      </w:r>
      <w:r w:rsidR="00FB326E" w:rsidRPr="00C273D9">
        <w:rPr>
          <w:rFonts w:ascii="Times New Roman" w:eastAsia="Calibri" w:hAnsi="Times New Roman"/>
          <w:bCs/>
          <w:kern w:val="2"/>
          <w:szCs w:val="24"/>
          <w:u w:color="000000"/>
        </w:rPr>
        <w:t xml:space="preserve"> i zagraża to realizacji umowy.</w:t>
      </w:r>
    </w:p>
    <w:p w14:paraId="5292B169" w14:textId="77777777" w:rsidR="00FB326E" w:rsidRDefault="00FB326E" w:rsidP="00CD293D">
      <w:pPr>
        <w:numPr>
          <w:ilvl w:val="3"/>
          <w:numId w:val="9"/>
        </w:numPr>
        <w:suppressAutoHyphens/>
        <w:spacing w:after="120"/>
        <w:ind w:left="284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kern w:val="2"/>
          <w:szCs w:val="24"/>
          <w:u w:color="000000"/>
        </w:rPr>
        <w:t>Oświadczenie o odstąpieniu od umowy może nastąpić wyłącznie w formie pisemnej wraz z podaniem przyczyny uzasadniającej odstąpienie od umowy.</w:t>
      </w:r>
    </w:p>
    <w:p w14:paraId="758FEC04" w14:textId="76ADAA4C" w:rsidR="0013725F" w:rsidRPr="00C273D9" w:rsidRDefault="0013725F" w:rsidP="00BF46C5">
      <w:pPr>
        <w:numPr>
          <w:ilvl w:val="3"/>
          <w:numId w:val="9"/>
        </w:numPr>
        <w:suppressAutoHyphens/>
        <w:ind w:left="284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>
        <w:rPr>
          <w:rFonts w:ascii="Times New Roman" w:eastAsia="Calibri" w:hAnsi="Times New Roman"/>
          <w:kern w:val="2"/>
          <w:szCs w:val="24"/>
          <w:u w:color="000000"/>
        </w:rPr>
        <w:lastRenderedPageBreak/>
        <w:t xml:space="preserve">W przypadku odstąpienia od umowy, </w:t>
      </w:r>
      <w:r w:rsidR="00EE7BE6">
        <w:rPr>
          <w:rFonts w:ascii="Times New Roman" w:eastAsia="Calibri" w:hAnsi="Times New Roman"/>
          <w:kern w:val="2"/>
          <w:szCs w:val="24"/>
          <w:u w:color="000000"/>
        </w:rPr>
        <w:t>Wykonawcy</w:t>
      </w:r>
      <w:r>
        <w:rPr>
          <w:rFonts w:ascii="Times New Roman" w:eastAsia="Calibri" w:hAnsi="Times New Roman"/>
          <w:kern w:val="2"/>
          <w:szCs w:val="24"/>
          <w:u w:color="000000"/>
        </w:rPr>
        <w:t xml:space="preserve"> nie będzie przysługiwać żadne wynagrodzenie umowne o którym mowa w §</w:t>
      </w:r>
      <w:r w:rsidR="00621C49">
        <w:rPr>
          <w:rFonts w:ascii="Times New Roman" w:eastAsia="Calibri" w:hAnsi="Times New Roman"/>
          <w:kern w:val="2"/>
          <w:szCs w:val="24"/>
          <w:u w:color="000000"/>
        </w:rPr>
        <w:t xml:space="preserve"> 5</w:t>
      </w:r>
      <w:r>
        <w:rPr>
          <w:rFonts w:ascii="Times New Roman" w:eastAsia="Calibri" w:hAnsi="Times New Roman"/>
          <w:kern w:val="2"/>
          <w:szCs w:val="24"/>
          <w:u w:color="000000"/>
        </w:rPr>
        <w:t xml:space="preserve"> ust. 1 umowy i inne roszczenia. </w:t>
      </w:r>
    </w:p>
    <w:p w14:paraId="60ACE382" w14:textId="77777777" w:rsidR="00FB326E" w:rsidRPr="00C273D9" w:rsidRDefault="00FB326E" w:rsidP="00B51509">
      <w:pPr>
        <w:suppressAutoHyphens/>
        <w:ind w:left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</w:p>
    <w:p w14:paraId="63A0CE50" w14:textId="2383584D" w:rsidR="00FB326E" w:rsidRPr="00C273D9" w:rsidRDefault="00FB326E" w:rsidP="00B51509">
      <w:pPr>
        <w:jc w:val="center"/>
        <w:rPr>
          <w:rFonts w:ascii="Times New Roman" w:eastAsia="Calibri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b/>
          <w:bCs/>
          <w:kern w:val="0"/>
          <w:szCs w:val="24"/>
          <w:lang w:eastAsia="en-US"/>
        </w:rPr>
        <w:t>§</w:t>
      </w:r>
      <w:r w:rsidR="009E6FFF">
        <w:rPr>
          <w:rFonts w:ascii="Times New Roman" w:eastAsia="Calibri" w:hAnsi="Times New Roman"/>
          <w:b/>
          <w:bCs/>
          <w:kern w:val="0"/>
          <w:szCs w:val="24"/>
          <w:lang w:eastAsia="en-US"/>
        </w:rPr>
        <w:t xml:space="preserve"> </w:t>
      </w:r>
      <w:r w:rsidR="00CD293D">
        <w:rPr>
          <w:rFonts w:ascii="Times New Roman" w:eastAsia="Calibri" w:hAnsi="Times New Roman"/>
          <w:b/>
          <w:bCs/>
          <w:kern w:val="0"/>
          <w:szCs w:val="24"/>
          <w:lang w:eastAsia="en-US"/>
        </w:rPr>
        <w:t>9</w:t>
      </w:r>
    </w:p>
    <w:p w14:paraId="2B17B5F8" w14:textId="77777777" w:rsidR="00FB326E" w:rsidRPr="00C273D9" w:rsidRDefault="00FB326E" w:rsidP="00B477E5">
      <w:pPr>
        <w:jc w:val="center"/>
        <w:rPr>
          <w:rFonts w:ascii="Times New Roman" w:eastAsia="Calibri" w:hAnsi="Times New Roman"/>
          <w:kern w:val="0"/>
          <w:szCs w:val="24"/>
          <w:lang w:eastAsia="en-US"/>
        </w:rPr>
      </w:pPr>
      <w:r w:rsidRPr="00C273D9">
        <w:rPr>
          <w:rFonts w:ascii="Times New Roman" w:eastAsia="Calibri" w:hAnsi="Times New Roman"/>
          <w:b/>
          <w:bCs/>
          <w:kern w:val="0"/>
          <w:szCs w:val="24"/>
          <w:lang w:eastAsia="en-US"/>
        </w:rPr>
        <w:t>Reprezentacja stron</w:t>
      </w:r>
    </w:p>
    <w:p w14:paraId="47ACBBF1" w14:textId="1D1F8966" w:rsidR="00FB326E" w:rsidRPr="00C273D9" w:rsidRDefault="00FB326E" w:rsidP="00D75B69">
      <w:pPr>
        <w:numPr>
          <w:ilvl w:val="0"/>
          <w:numId w:val="10"/>
        </w:numPr>
        <w:spacing w:after="120"/>
        <w:ind w:left="284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Do kontaktów z Zamawiającym podczas realizacji umowy oraz jej koordynowania </w:t>
      </w:r>
      <w:r w:rsidR="00626F6A">
        <w:rPr>
          <w:rFonts w:ascii="Times New Roman" w:eastAsia="Calibri" w:hAnsi="Times New Roman"/>
          <w:kern w:val="2"/>
          <w:szCs w:val="24"/>
          <w:u w:color="000000"/>
        </w:rPr>
        <w:t xml:space="preserve">Wykonawca </w:t>
      </w: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wyznacza: </w:t>
      </w:r>
    </w:p>
    <w:p w14:paraId="453BDA35" w14:textId="6EA9C58A" w:rsidR="00645116" w:rsidRPr="00645116" w:rsidRDefault="00621C49" w:rsidP="00645116">
      <w:pPr>
        <w:numPr>
          <w:ilvl w:val="2"/>
          <w:numId w:val="11"/>
        </w:numPr>
        <w:tabs>
          <w:tab w:val="num" w:pos="567"/>
        </w:tabs>
        <w:spacing w:after="120"/>
        <w:ind w:hanging="1156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>
        <w:rPr>
          <w:rFonts w:ascii="Times New Roman" w:eastAsia="Calibri" w:hAnsi="Times New Roman"/>
          <w:kern w:val="2"/>
          <w:szCs w:val="24"/>
          <w:u w:color="000000"/>
        </w:rPr>
        <w:t>………………………</w:t>
      </w:r>
      <w:r w:rsidR="0001523B" w:rsidRPr="00C273D9">
        <w:rPr>
          <w:rFonts w:ascii="Times New Roman" w:eastAsia="Calibri" w:hAnsi="Times New Roman"/>
          <w:kern w:val="2"/>
          <w:szCs w:val="24"/>
          <w:u w:color="000000"/>
        </w:rPr>
        <w:t>, tel.</w:t>
      </w:r>
      <w:r w:rsidR="00FB326E"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: </w:t>
      </w:r>
      <w:r>
        <w:rPr>
          <w:rFonts w:ascii="Times New Roman" w:eastAsia="Calibri" w:hAnsi="Times New Roman"/>
          <w:iCs/>
          <w:color w:val="000000"/>
          <w:kern w:val="2"/>
          <w:szCs w:val="24"/>
          <w:u w:color="000000"/>
        </w:rPr>
        <w:t>……………….</w:t>
      </w:r>
      <w:r w:rsidR="00FB326E" w:rsidRPr="00C273D9">
        <w:rPr>
          <w:rFonts w:ascii="Times New Roman" w:eastAsia="Calibri" w:hAnsi="Times New Roman"/>
          <w:iCs/>
          <w:color w:val="000000"/>
          <w:kern w:val="2"/>
          <w:szCs w:val="24"/>
          <w:u w:color="000000"/>
        </w:rPr>
        <w:t>,</w:t>
      </w:r>
      <w:r w:rsidR="00FB326E" w:rsidRPr="00C273D9">
        <w:rPr>
          <w:rFonts w:ascii="Times New Roman" w:eastAsia="Calibri" w:hAnsi="Times New Roman"/>
          <w:i/>
          <w:iCs/>
          <w:color w:val="000000"/>
          <w:kern w:val="2"/>
          <w:szCs w:val="24"/>
          <w:u w:color="000000"/>
        </w:rPr>
        <w:t xml:space="preserve"> </w:t>
      </w:r>
      <w:r w:rsidR="00FB326E"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e-mail: </w:t>
      </w:r>
      <w:hyperlink r:id="rId8" w:history="1">
        <w:r w:rsidRPr="00621C49">
          <w:rPr>
            <w:rStyle w:val="Hipercze"/>
            <w:rFonts w:ascii="Times New Roman" w:eastAsia="Calibri" w:hAnsi="Times New Roman"/>
            <w:iCs/>
            <w:color w:val="auto"/>
            <w:kern w:val="2"/>
            <w:szCs w:val="24"/>
            <w:u w:val="none"/>
          </w:rPr>
          <w:t>………........................................</w:t>
        </w:r>
      </w:hyperlink>
    </w:p>
    <w:p w14:paraId="122EFCA6" w14:textId="2109076D" w:rsidR="00FB326E" w:rsidRPr="00C273D9" w:rsidRDefault="00FB326E" w:rsidP="00074DAC">
      <w:pPr>
        <w:numPr>
          <w:ilvl w:val="0"/>
          <w:numId w:val="11"/>
        </w:numPr>
        <w:tabs>
          <w:tab w:val="num" w:pos="284"/>
        </w:tabs>
        <w:spacing w:after="120"/>
        <w:ind w:left="284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Do kontaktów z </w:t>
      </w:r>
      <w:r w:rsidR="00626F6A">
        <w:rPr>
          <w:rFonts w:ascii="Times New Roman" w:eastAsia="Calibri" w:hAnsi="Times New Roman"/>
          <w:kern w:val="2"/>
          <w:szCs w:val="24"/>
          <w:u w:color="000000"/>
        </w:rPr>
        <w:t>Wykonawcą</w:t>
      </w: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 podczas realizacji umowy oraz jej koordynowania Zamawiający wyznacza: </w:t>
      </w:r>
    </w:p>
    <w:p w14:paraId="2F9F33F0" w14:textId="409D6A5E" w:rsidR="00FB326E" w:rsidRDefault="00621C49" w:rsidP="00074DAC">
      <w:pPr>
        <w:numPr>
          <w:ilvl w:val="2"/>
          <w:numId w:val="11"/>
        </w:numPr>
        <w:tabs>
          <w:tab w:val="num" w:pos="567"/>
        </w:tabs>
        <w:spacing w:after="120"/>
        <w:ind w:hanging="1156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>
        <w:rPr>
          <w:rFonts w:ascii="Times New Roman" w:eastAsia="Calibri" w:hAnsi="Times New Roman"/>
          <w:kern w:val="2"/>
          <w:szCs w:val="24"/>
          <w:u w:color="000000"/>
        </w:rPr>
        <w:t>………………………..</w:t>
      </w:r>
      <w:r w:rsidR="00FB326E"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, tel./fax: </w:t>
      </w:r>
      <w:r>
        <w:rPr>
          <w:rFonts w:ascii="Times New Roman" w:eastAsia="Calibri" w:hAnsi="Times New Roman"/>
          <w:kern w:val="2"/>
          <w:szCs w:val="24"/>
          <w:u w:color="000000"/>
        </w:rPr>
        <w:t>…………………………</w:t>
      </w:r>
      <w:r w:rsidR="00FB326E" w:rsidRPr="00C273D9">
        <w:rPr>
          <w:rFonts w:ascii="Times New Roman" w:eastAsia="Calibri" w:hAnsi="Times New Roman"/>
          <w:kern w:val="2"/>
          <w:szCs w:val="24"/>
          <w:u w:color="000000"/>
        </w:rPr>
        <w:t>, e-mail:</w:t>
      </w:r>
      <w:r w:rsidR="00FB326E" w:rsidRPr="00621C49">
        <w:rPr>
          <w:rFonts w:ascii="Times New Roman" w:eastAsia="Calibri" w:hAnsi="Times New Roman"/>
          <w:kern w:val="2"/>
          <w:szCs w:val="24"/>
        </w:rPr>
        <w:t xml:space="preserve"> </w:t>
      </w:r>
      <w:hyperlink r:id="rId9" w:history="1">
        <w:r w:rsidRPr="00621C49">
          <w:rPr>
            <w:rStyle w:val="Hipercze"/>
            <w:rFonts w:ascii="Times New Roman" w:eastAsia="Calibri" w:hAnsi="Times New Roman"/>
            <w:color w:val="auto"/>
            <w:kern w:val="2"/>
            <w:szCs w:val="24"/>
            <w:u w:val="none"/>
          </w:rPr>
          <w:t>……........................................</w:t>
        </w:r>
      </w:hyperlink>
    </w:p>
    <w:p w14:paraId="11F0CED2" w14:textId="77777777" w:rsidR="00645116" w:rsidRPr="00146E39" w:rsidRDefault="00645116" w:rsidP="00645116">
      <w:pPr>
        <w:ind w:left="1441"/>
        <w:jc w:val="both"/>
        <w:rPr>
          <w:rFonts w:ascii="Times New Roman" w:eastAsia="Calibri" w:hAnsi="Times New Roman"/>
          <w:kern w:val="0"/>
          <w:szCs w:val="24"/>
        </w:rPr>
      </w:pPr>
    </w:p>
    <w:p w14:paraId="1E25610E" w14:textId="24634047" w:rsidR="00FB326E" w:rsidRPr="00C273D9" w:rsidRDefault="00FB326E" w:rsidP="00B51509">
      <w:pPr>
        <w:jc w:val="center"/>
        <w:rPr>
          <w:rFonts w:ascii="Times New Roman" w:eastAsia="Calibri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b/>
          <w:bCs/>
          <w:kern w:val="0"/>
          <w:szCs w:val="24"/>
          <w:lang w:eastAsia="en-US"/>
        </w:rPr>
        <w:t>§ 1</w:t>
      </w:r>
      <w:r w:rsidR="009C671F">
        <w:rPr>
          <w:rFonts w:ascii="Times New Roman" w:eastAsia="Calibri" w:hAnsi="Times New Roman"/>
          <w:b/>
          <w:bCs/>
          <w:kern w:val="0"/>
          <w:szCs w:val="24"/>
          <w:lang w:eastAsia="en-US"/>
        </w:rPr>
        <w:t>0</w:t>
      </w:r>
    </w:p>
    <w:p w14:paraId="1B09073E" w14:textId="77777777" w:rsidR="00FB326E" w:rsidRPr="00C273D9" w:rsidRDefault="00FB326E" w:rsidP="00B51509">
      <w:pPr>
        <w:jc w:val="center"/>
        <w:rPr>
          <w:rFonts w:ascii="Times New Roman" w:eastAsia="Calibri" w:hAnsi="Times New Roman"/>
          <w:kern w:val="0"/>
          <w:szCs w:val="24"/>
          <w:lang w:eastAsia="en-US"/>
        </w:rPr>
      </w:pPr>
      <w:r w:rsidRPr="00C273D9">
        <w:rPr>
          <w:rFonts w:ascii="Times New Roman" w:eastAsia="Calibri" w:hAnsi="Times New Roman"/>
          <w:b/>
          <w:bCs/>
          <w:kern w:val="0"/>
          <w:szCs w:val="24"/>
          <w:lang w:eastAsia="en-US"/>
        </w:rPr>
        <w:t>Zakaz przenoszenia wierzytelności</w:t>
      </w:r>
    </w:p>
    <w:p w14:paraId="44678EFE" w14:textId="1C52B3CE" w:rsidR="00FB326E" w:rsidRPr="00BE681B" w:rsidRDefault="00626F6A" w:rsidP="00B51509">
      <w:pPr>
        <w:numPr>
          <w:ilvl w:val="0"/>
          <w:numId w:val="13"/>
        </w:numPr>
        <w:spacing w:after="120"/>
        <w:ind w:left="284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>
        <w:rPr>
          <w:rFonts w:ascii="Times New Roman" w:eastAsia="Calibri" w:hAnsi="Times New Roman"/>
          <w:bCs/>
          <w:kern w:val="2"/>
          <w:szCs w:val="24"/>
          <w:u w:color="000000"/>
        </w:rPr>
        <w:t>Wykonawca</w:t>
      </w:r>
      <w:r w:rsidR="00584FE7">
        <w:rPr>
          <w:rFonts w:ascii="Times New Roman" w:eastAsia="Calibri" w:hAnsi="Times New Roman"/>
          <w:bCs/>
          <w:kern w:val="2"/>
          <w:szCs w:val="24"/>
          <w:u w:color="000000"/>
        </w:rPr>
        <w:t xml:space="preserve"> </w:t>
      </w:r>
      <w:r w:rsidR="00FB326E" w:rsidRPr="00C273D9">
        <w:rPr>
          <w:rFonts w:ascii="Times New Roman" w:eastAsia="Calibri" w:hAnsi="Times New Roman"/>
          <w:bCs/>
          <w:kern w:val="2"/>
          <w:szCs w:val="24"/>
          <w:u w:color="000000"/>
        </w:rPr>
        <w:t xml:space="preserve">nie może bez pisemnej zgody Zamawiającego przenosić wierzytelności wynikających z niniejszej umowy na osoby trzecie, ani rozporządzać nimi w jakiejkolwiek prawem przewidzianej formie. W szczególności wierzytelność nie może być przedmiotem zabezpieczenia zobowiązań </w:t>
      </w:r>
      <w:r w:rsidR="006F713B">
        <w:rPr>
          <w:rFonts w:ascii="Times New Roman" w:eastAsia="Calibri" w:hAnsi="Times New Roman"/>
          <w:bCs/>
          <w:kern w:val="2"/>
          <w:szCs w:val="24"/>
          <w:u w:color="000000"/>
        </w:rPr>
        <w:t>Wykonawcy</w:t>
      </w:r>
      <w:r w:rsidR="00FB326E" w:rsidRPr="00C273D9">
        <w:rPr>
          <w:rFonts w:ascii="Times New Roman" w:eastAsia="Calibri" w:hAnsi="Times New Roman"/>
          <w:bCs/>
          <w:kern w:val="2"/>
          <w:szCs w:val="24"/>
          <w:u w:color="000000"/>
        </w:rPr>
        <w:t xml:space="preserve"> (np. z tytułu umowy kredytu, pożyczki</w:t>
      </w:r>
      <w:r w:rsidR="00BE681B">
        <w:rPr>
          <w:rFonts w:ascii="Times New Roman" w:eastAsia="Calibri" w:hAnsi="Times New Roman"/>
          <w:bCs/>
          <w:kern w:val="2"/>
          <w:szCs w:val="24"/>
          <w:u w:color="000000"/>
        </w:rPr>
        <w:t>).</w:t>
      </w:r>
      <w:r w:rsidR="009C671F">
        <w:rPr>
          <w:rFonts w:ascii="Times New Roman" w:eastAsia="Calibri" w:hAnsi="Times New Roman"/>
          <w:bCs/>
          <w:kern w:val="2"/>
          <w:szCs w:val="24"/>
          <w:u w:color="000000"/>
        </w:rPr>
        <w:t xml:space="preserve"> </w:t>
      </w:r>
      <w:r w:rsidR="006F713B">
        <w:rPr>
          <w:rFonts w:ascii="Times New Roman" w:eastAsia="Calibri" w:hAnsi="Times New Roman"/>
          <w:bCs/>
          <w:kern w:val="2"/>
          <w:szCs w:val="24"/>
          <w:u w:color="000000"/>
        </w:rPr>
        <w:t>Wykonawca</w:t>
      </w:r>
      <w:r w:rsidR="009C671F">
        <w:rPr>
          <w:rFonts w:ascii="Times New Roman" w:eastAsia="Calibri" w:hAnsi="Times New Roman"/>
          <w:bCs/>
          <w:kern w:val="2"/>
          <w:szCs w:val="24"/>
          <w:u w:color="000000"/>
        </w:rPr>
        <w:t xml:space="preserve"> nie może bez pisemnej </w:t>
      </w:r>
      <w:r w:rsidR="00DC0121">
        <w:rPr>
          <w:rFonts w:ascii="Times New Roman" w:eastAsia="Calibri" w:hAnsi="Times New Roman"/>
          <w:bCs/>
          <w:kern w:val="2"/>
          <w:szCs w:val="24"/>
          <w:u w:color="000000"/>
        </w:rPr>
        <w:t xml:space="preserve">zgody Zamawiającego dokonywać innych czynności w celu przystąpienia osoby trzeciej do zobowiązań lub w miejsce Zamawiającego. </w:t>
      </w:r>
      <w:r w:rsidR="00096D4A">
        <w:rPr>
          <w:rFonts w:ascii="Times New Roman" w:eastAsia="Calibri" w:hAnsi="Times New Roman"/>
          <w:bCs/>
          <w:kern w:val="2"/>
          <w:szCs w:val="24"/>
          <w:u w:color="000000"/>
        </w:rPr>
        <w:t>Wykonawca</w:t>
      </w:r>
      <w:r w:rsidR="00DC0121">
        <w:rPr>
          <w:rFonts w:ascii="Times New Roman" w:eastAsia="Calibri" w:hAnsi="Times New Roman"/>
          <w:bCs/>
          <w:kern w:val="2"/>
          <w:szCs w:val="24"/>
          <w:u w:color="000000"/>
        </w:rPr>
        <w:t xml:space="preserve"> nie może bez pisemnej zgody Zamawiającego dokonywać jakichkolwiek czynności skutkujących przystąpieniem osoby trzeciej do zobowiązań Zamawiającego.</w:t>
      </w:r>
    </w:p>
    <w:p w14:paraId="53E58C53" w14:textId="77777777" w:rsidR="00FB326E" w:rsidRPr="00C273D9" w:rsidRDefault="00FB326E" w:rsidP="00B51509">
      <w:pPr>
        <w:numPr>
          <w:ilvl w:val="0"/>
          <w:numId w:val="13"/>
        </w:numPr>
        <w:ind w:left="284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bCs/>
          <w:kern w:val="2"/>
          <w:szCs w:val="24"/>
          <w:u w:color="000000"/>
        </w:rPr>
        <w:t>Cesja, przelew lub czynność wywołująca podobne skutki, dokonane bez pisemnej zgody Zamawiającego, są względem Zamawiającego bezskuteczne.</w:t>
      </w:r>
    </w:p>
    <w:p w14:paraId="28453521" w14:textId="77777777" w:rsidR="00FB326E" w:rsidRPr="00C273D9" w:rsidRDefault="00FB326E" w:rsidP="00B51509">
      <w:pPr>
        <w:jc w:val="both"/>
        <w:rPr>
          <w:rFonts w:ascii="Times New Roman" w:eastAsia="Calibri" w:hAnsi="Times New Roman"/>
          <w:kern w:val="0"/>
          <w:szCs w:val="24"/>
        </w:rPr>
      </w:pPr>
    </w:p>
    <w:p w14:paraId="0213F8D3" w14:textId="100E0348" w:rsidR="00FB326E" w:rsidRPr="00C273D9" w:rsidRDefault="00FB326E" w:rsidP="00B51509">
      <w:pPr>
        <w:jc w:val="center"/>
        <w:rPr>
          <w:rFonts w:ascii="Times New Roman" w:eastAsia="Calibri" w:hAnsi="Times New Roman"/>
          <w:kern w:val="0"/>
          <w:szCs w:val="24"/>
        </w:rPr>
      </w:pPr>
      <w:r w:rsidRPr="00C273D9">
        <w:rPr>
          <w:rFonts w:ascii="Times New Roman" w:eastAsia="Calibri" w:hAnsi="Times New Roman"/>
          <w:b/>
          <w:bCs/>
          <w:kern w:val="0"/>
          <w:szCs w:val="24"/>
          <w:lang w:eastAsia="en-US"/>
        </w:rPr>
        <w:t>§ 1</w:t>
      </w:r>
      <w:r w:rsidR="00DC0121">
        <w:rPr>
          <w:rFonts w:ascii="Times New Roman" w:eastAsia="Calibri" w:hAnsi="Times New Roman"/>
          <w:b/>
          <w:bCs/>
          <w:kern w:val="0"/>
          <w:szCs w:val="24"/>
          <w:lang w:eastAsia="en-US"/>
        </w:rPr>
        <w:t>1</w:t>
      </w:r>
    </w:p>
    <w:p w14:paraId="533D7537" w14:textId="77777777" w:rsidR="00FB326E" w:rsidRPr="00C273D9" w:rsidRDefault="00FB326E" w:rsidP="00B51509">
      <w:pPr>
        <w:jc w:val="center"/>
        <w:rPr>
          <w:rFonts w:ascii="Times New Roman" w:eastAsia="Calibri" w:hAnsi="Times New Roman"/>
          <w:kern w:val="0"/>
          <w:szCs w:val="24"/>
          <w:lang w:eastAsia="en-US"/>
        </w:rPr>
      </w:pPr>
      <w:r w:rsidRPr="00C273D9">
        <w:rPr>
          <w:rFonts w:ascii="Times New Roman" w:eastAsia="Calibri" w:hAnsi="Times New Roman"/>
          <w:b/>
          <w:bCs/>
          <w:kern w:val="0"/>
          <w:szCs w:val="24"/>
          <w:lang w:eastAsia="en-US"/>
        </w:rPr>
        <w:t>Poufność</w:t>
      </w:r>
    </w:p>
    <w:p w14:paraId="77C6B285" w14:textId="400FDE69" w:rsidR="00FB326E" w:rsidRPr="00C273D9" w:rsidRDefault="00FB326E" w:rsidP="000B0E0C">
      <w:pPr>
        <w:numPr>
          <w:ilvl w:val="0"/>
          <w:numId w:val="14"/>
        </w:numPr>
        <w:spacing w:after="120"/>
        <w:ind w:left="284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bCs/>
          <w:kern w:val="2"/>
          <w:szCs w:val="24"/>
          <w:u w:color="000000"/>
        </w:rPr>
        <w:t xml:space="preserve">Z zastrzeżeniem ust. 2, </w:t>
      </w:r>
      <w:r w:rsidR="00096D4A">
        <w:rPr>
          <w:rFonts w:ascii="Times New Roman" w:eastAsia="Calibri" w:hAnsi="Times New Roman"/>
          <w:bCs/>
          <w:kern w:val="2"/>
          <w:szCs w:val="24"/>
          <w:u w:color="000000"/>
        </w:rPr>
        <w:t>Wykonawca</w:t>
      </w:r>
      <w:r w:rsidRPr="00C273D9">
        <w:rPr>
          <w:rFonts w:ascii="Times New Roman" w:eastAsia="Calibri" w:hAnsi="Times New Roman"/>
          <w:bCs/>
          <w:kern w:val="2"/>
          <w:szCs w:val="24"/>
          <w:u w:color="000000"/>
        </w:rPr>
        <w:t xml:space="preserve"> zobowiązuje się w czasie obowiązywania niniejszej umowy, a także po jej wygaśnięciu lub rozwiązaniu, do traktowania jako poufnych wszelkich informacji, które zostaną mu udostępnione lub przekazane przez </w:t>
      </w:r>
      <w:r w:rsidR="000B0E0C">
        <w:rPr>
          <w:rFonts w:ascii="Times New Roman" w:eastAsia="Calibri" w:hAnsi="Times New Roman"/>
          <w:bCs/>
          <w:kern w:val="2"/>
          <w:szCs w:val="24"/>
          <w:u w:color="000000"/>
        </w:rPr>
        <w:t>Zamawiającego</w:t>
      </w:r>
      <w:r w:rsidRPr="00C273D9">
        <w:rPr>
          <w:rFonts w:ascii="Times New Roman" w:eastAsia="Calibri" w:hAnsi="Times New Roman"/>
          <w:bCs/>
          <w:kern w:val="2"/>
          <w:szCs w:val="24"/>
          <w:u w:color="000000"/>
        </w:rPr>
        <w:t xml:space="preserve"> w związku z wykonaniem niniejszej umowy, nie udostępniania ich w jakikolwiek sposób osobom trzecim bez pisemnej zgody </w:t>
      </w:r>
      <w:r w:rsidR="000B0E0C">
        <w:rPr>
          <w:rFonts w:ascii="Times New Roman" w:eastAsia="Calibri" w:hAnsi="Times New Roman"/>
          <w:bCs/>
          <w:kern w:val="2"/>
          <w:szCs w:val="24"/>
          <w:u w:color="000000"/>
        </w:rPr>
        <w:t>Zamawiającego</w:t>
      </w:r>
      <w:r w:rsidRPr="00C273D9">
        <w:rPr>
          <w:rFonts w:ascii="Times New Roman" w:eastAsia="Calibri" w:hAnsi="Times New Roman"/>
          <w:bCs/>
          <w:kern w:val="2"/>
          <w:szCs w:val="24"/>
          <w:u w:color="000000"/>
        </w:rPr>
        <w:t xml:space="preserve"> i wykorzystania ich tylko do celów określonych w umowie.</w:t>
      </w:r>
    </w:p>
    <w:p w14:paraId="1CBB8C9C" w14:textId="77777777" w:rsidR="00FB326E" w:rsidRPr="00C273D9" w:rsidRDefault="00FB326E" w:rsidP="000B0E0C">
      <w:pPr>
        <w:numPr>
          <w:ilvl w:val="0"/>
          <w:numId w:val="14"/>
        </w:numPr>
        <w:tabs>
          <w:tab w:val="num" w:pos="0"/>
          <w:tab w:val="left" w:pos="285"/>
        </w:tabs>
        <w:spacing w:after="120"/>
        <w:ind w:left="284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bCs/>
          <w:kern w:val="2"/>
          <w:szCs w:val="24"/>
          <w:u w:color="000000"/>
        </w:rPr>
        <w:t>Obowiązek zachowania poufności, o którym mowa w ust. 1, nie dotyczy informacji, które:</w:t>
      </w:r>
    </w:p>
    <w:p w14:paraId="620DEC8D" w14:textId="77777777" w:rsidR="00FB326E" w:rsidRPr="00C273D9" w:rsidRDefault="00FB326E" w:rsidP="003A2627">
      <w:pPr>
        <w:numPr>
          <w:ilvl w:val="0"/>
          <w:numId w:val="15"/>
        </w:numPr>
        <w:spacing w:after="120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bCs/>
          <w:kern w:val="2"/>
          <w:szCs w:val="24"/>
          <w:u w:color="000000"/>
        </w:rPr>
        <w:t>w czasie ich ujawnienia były publicznie znane,</w:t>
      </w:r>
    </w:p>
    <w:p w14:paraId="4B38B9AF" w14:textId="77777777" w:rsidR="00FB326E" w:rsidRPr="00C273D9" w:rsidRDefault="00FB326E" w:rsidP="003A2627">
      <w:pPr>
        <w:numPr>
          <w:ilvl w:val="0"/>
          <w:numId w:val="15"/>
        </w:numPr>
        <w:tabs>
          <w:tab w:val="num" w:pos="0"/>
        </w:tabs>
        <w:ind w:left="709" w:hanging="357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bCs/>
          <w:kern w:val="2"/>
          <w:szCs w:val="24"/>
          <w:u w:color="000000"/>
        </w:rPr>
        <w:t>których obowiązek ujawnienia wynika z bezwzględnie obowiązującego przepisu prawa, orzeczenia sądu lub decyzji innego uprawnionego organu władzy, z zastrzeżeniem niezwłocznego powiadomienia Zamawiającego o takim obowiązku i zabezpieczenia poufności tych informacji.</w:t>
      </w:r>
    </w:p>
    <w:p w14:paraId="5A384DF5" w14:textId="77777777" w:rsidR="00FB326E" w:rsidRPr="00C273D9" w:rsidRDefault="00FB326E" w:rsidP="00B51509">
      <w:pPr>
        <w:jc w:val="both"/>
        <w:rPr>
          <w:rFonts w:ascii="Times New Roman" w:eastAsia="Calibri" w:hAnsi="Times New Roman"/>
          <w:kern w:val="0"/>
          <w:szCs w:val="24"/>
        </w:rPr>
      </w:pPr>
    </w:p>
    <w:p w14:paraId="3D13929C" w14:textId="21C02204" w:rsidR="00FB326E" w:rsidRPr="00C273D9" w:rsidRDefault="00FB326E" w:rsidP="00B51509">
      <w:pPr>
        <w:suppressAutoHyphens/>
        <w:jc w:val="center"/>
        <w:rPr>
          <w:rFonts w:ascii="Times New Roman" w:eastAsia="Calibri" w:hAnsi="Times New Roman"/>
          <w:b/>
          <w:bCs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b/>
          <w:bCs/>
          <w:kern w:val="2"/>
          <w:szCs w:val="24"/>
          <w:u w:color="000000"/>
        </w:rPr>
        <w:t>§ 1</w:t>
      </w:r>
      <w:r w:rsidR="00DC0121">
        <w:rPr>
          <w:rFonts w:ascii="Times New Roman" w:eastAsia="Calibri" w:hAnsi="Times New Roman"/>
          <w:b/>
          <w:bCs/>
          <w:kern w:val="2"/>
          <w:szCs w:val="24"/>
          <w:u w:color="000000"/>
        </w:rPr>
        <w:t>2</w:t>
      </w:r>
    </w:p>
    <w:p w14:paraId="32EC4603" w14:textId="77777777" w:rsidR="00FB326E" w:rsidRPr="00C273D9" w:rsidRDefault="00FB326E" w:rsidP="00B51509">
      <w:pPr>
        <w:suppressAutoHyphens/>
        <w:jc w:val="center"/>
        <w:rPr>
          <w:rFonts w:ascii="Times New Roman" w:eastAsia="Calibri" w:hAnsi="Times New Roman"/>
          <w:b/>
          <w:bCs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b/>
          <w:bCs/>
          <w:kern w:val="2"/>
          <w:szCs w:val="24"/>
          <w:u w:color="000000"/>
        </w:rPr>
        <w:t>Klauzula informacyjna</w:t>
      </w:r>
    </w:p>
    <w:p w14:paraId="2D46A4AD" w14:textId="6B54AE49" w:rsidR="00FB326E" w:rsidRPr="00C273D9" w:rsidRDefault="00FB326E" w:rsidP="00191B8C">
      <w:pPr>
        <w:numPr>
          <w:ilvl w:val="1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Calibri" w:hAnsi="Times New Roman"/>
          <w:color w:val="000000"/>
          <w:kern w:val="0"/>
          <w:szCs w:val="24"/>
        </w:rPr>
      </w:pPr>
      <w:r w:rsidRPr="00C273D9">
        <w:rPr>
          <w:rFonts w:ascii="Times New Roman" w:eastAsia="Calibri" w:hAnsi="Times New Roman"/>
          <w:color w:val="000000"/>
          <w:kern w:val="0"/>
          <w:szCs w:val="24"/>
        </w:rPr>
        <w:t>Administratorem Pani/Pana danych osobowych jest Gmina Czeremcha z siedzibą przy ul. Duboisa 14, 17-240 Cze</w:t>
      </w:r>
      <w:r w:rsidR="0038563D">
        <w:rPr>
          <w:rFonts w:ascii="Times New Roman" w:eastAsia="Calibri" w:hAnsi="Times New Roman"/>
          <w:color w:val="000000"/>
          <w:kern w:val="0"/>
          <w:szCs w:val="24"/>
        </w:rPr>
        <w:t>remcha (nr tel.: 856850400</w:t>
      </w:r>
      <w:r w:rsidRPr="00C273D9">
        <w:rPr>
          <w:rFonts w:ascii="Times New Roman" w:eastAsia="Calibri" w:hAnsi="Times New Roman"/>
          <w:color w:val="000000"/>
          <w:kern w:val="0"/>
          <w:szCs w:val="24"/>
        </w:rPr>
        <w:t xml:space="preserve">, adres e-mail: gmina@czeremcha.pl). </w:t>
      </w:r>
    </w:p>
    <w:p w14:paraId="0A28548C" w14:textId="77777777" w:rsidR="00FB326E" w:rsidRPr="00C273D9" w:rsidRDefault="00FB326E" w:rsidP="00191B8C">
      <w:pPr>
        <w:numPr>
          <w:ilvl w:val="1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Calibri" w:hAnsi="Times New Roman"/>
          <w:color w:val="000000"/>
          <w:kern w:val="0"/>
          <w:szCs w:val="24"/>
        </w:rPr>
      </w:pPr>
      <w:r w:rsidRPr="00C273D9">
        <w:rPr>
          <w:rFonts w:ascii="Times New Roman" w:eastAsia="Calibri" w:hAnsi="Times New Roman"/>
          <w:color w:val="000000"/>
          <w:kern w:val="0"/>
          <w:szCs w:val="24"/>
        </w:rPr>
        <w:t xml:space="preserve">Zgodnie z art. 37 ust. 1 lit a) RODO, administrator powołał Inspektora Ochrony Danych Osobowych z którym można się kontaktować pod adresem poczty elektronicznej: iodug@czeremcha.pl. </w:t>
      </w:r>
    </w:p>
    <w:p w14:paraId="48402E37" w14:textId="77777777" w:rsidR="00FB326E" w:rsidRPr="00C273D9" w:rsidRDefault="00FB326E" w:rsidP="00191B8C">
      <w:pPr>
        <w:numPr>
          <w:ilvl w:val="1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Calibri" w:hAnsi="Times New Roman"/>
          <w:color w:val="000000"/>
          <w:kern w:val="0"/>
          <w:szCs w:val="24"/>
        </w:rPr>
      </w:pPr>
      <w:r w:rsidRPr="00C273D9">
        <w:rPr>
          <w:rFonts w:ascii="Times New Roman" w:eastAsia="Calibri" w:hAnsi="Times New Roman"/>
          <w:color w:val="000000"/>
          <w:kern w:val="0"/>
          <w:szCs w:val="24"/>
        </w:rPr>
        <w:t xml:space="preserve">Z mocy prawa Gmina Czeremcha może przetwarzać Pani/Pana dane osobowe w celu realizacji niniejszej umowy. </w:t>
      </w:r>
    </w:p>
    <w:p w14:paraId="6139C606" w14:textId="5DFC657B" w:rsidR="00FB326E" w:rsidRPr="00C273D9" w:rsidRDefault="00FB326E" w:rsidP="00191B8C">
      <w:pPr>
        <w:numPr>
          <w:ilvl w:val="1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Calibri" w:hAnsi="Times New Roman"/>
          <w:color w:val="000000"/>
          <w:kern w:val="0"/>
          <w:szCs w:val="24"/>
        </w:rPr>
      </w:pPr>
      <w:r w:rsidRPr="00C273D9">
        <w:rPr>
          <w:rFonts w:ascii="Times New Roman" w:eastAsia="Calibri" w:hAnsi="Times New Roman"/>
          <w:color w:val="000000"/>
          <w:kern w:val="0"/>
          <w:szCs w:val="24"/>
        </w:rPr>
        <w:t xml:space="preserve">W związku z przetwarzaniem danych w celach wskazanych w </w:t>
      </w:r>
      <w:r w:rsidR="00D20A4D">
        <w:rPr>
          <w:rFonts w:ascii="Times New Roman" w:eastAsia="Calibri" w:hAnsi="Times New Roman"/>
          <w:color w:val="000000"/>
          <w:kern w:val="0"/>
          <w:szCs w:val="24"/>
        </w:rPr>
        <w:t>ust.</w:t>
      </w:r>
      <w:r w:rsidRPr="00C273D9">
        <w:rPr>
          <w:rFonts w:ascii="Times New Roman" w:eastAsia="Calibri" w:hAnsi="Times New Roman"/>
          <w:color w:val="000000"/>
          <w:kern w:val="0"/>
          <w:szCs w:val="24"/>
        </w:rPr>
        <w:t xml:space="preserve"> 3, Pani/Pana dane osobowe mogą być udostępniane innym odbiorcom lub kategoriom odbiorców danych osobowych. Odbiorcami Pani/Pana danych osobowych mogą być tylko podmioty uprawnione do odbioru Pani/Pana danych. </w:t>
      </w:r>
    </w:p>
    <w:p w14:paraId="006ED06A" w14:textId="309BE06D" w:rsidR="00FB326E" w:rsidRPr="00C273D9" w:rsidRDefault="00FB326E" w:rsidP="00191B8C">
      <w:pPr>
        <w:numPr>
          <w:ilvl w:val="1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Calibri" w:hAnsi="Times New Roman"/>
          <w:color w:val="000000"/>
          <w:kern w:val="0"/>
          <w:szCs w:val="24"/>
        </w:rPr>
      </w:pPr>
      <w:r w:rsidRPr="00C273D9">
        <w:rPr>
          <w:rFonts w:ascii="Times New Roman" w:eastAsia="Calibri" w:hAnsi="Times New Roman"/>
          <w:color w:val="000000"/>
          <w:kern w:val="0"/>
          <w:szCs w:val="24"/>
        </w:rPr>
        <w:lastRenderedPageBreak/>
        <w:t xml:space="preserve">Pani/Pana dane osobowe będą przetwarzane na podstawie przepisów prawa, przez okres niezbędny do realizacji celów przetwarzania wskazanych w </w:t>
      </w:r>
      <w:r w:rsidR="000F71FF">
        <w:rPr>
          <w:rFonts w:ascii="Times New Roman" w:eastAsia="Calibri" w:hAnsi="Times New Roman"/>
          <w:color w:val="000000"/>
          <w:kern w:val="0"/>
          <w:szCs w:val="24"/>
        </w:rPr>
        <w:t>ust.</w:t>
      </w:r>
      <w:r w:rsidRPr="00C273D9">
        <w:rPr>
          <w:rFonts w:ascii="Times New Roman" w:eastAsia="Calibri" w:hAnsi="Times New Roman"/>
          <w:color w:val="000000"/>
          <w:kern w:val="0"/>
          <w:szCs w:val="24"/>
        </w:rPr>
        <w:t xml:space="preserve"> 3, lecz nie krócej niż okres wskazany w przepisach o archiwizacji. </w:t>
      </w:r>
    </w:p>
    <w:p w14:paraId="363E2C21" w14:textId="77777777" w:rsidR="00FB326E" w:rsidRPr="00C273D9" w:rsidRDefault="00FB326E" w:rsidP="00191B8C">
      <w:pPr>
        <w:numPr>
          <w:ilvl w:val="1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Calibri" w:hAnsi="Times New Roman"/>
          <w:color w:val="000000"/>
          <w:kern w:val="0"/>
          <w:szCs w:val="24"/>
        </w:rPr>
      </w:pPr>
      <w:r w:rsidRPr="00C273D9">
        <w:rPr>
          <w:rFonts w:ascii="Times New Roman" w:eastAsia="Calibri" w:hAnsi="Times New Roman"/>
          <w:color w:val="000000"/>
          <w:kern w:val="0"/>
          <w:szCs w:val="24"/>
        </w:rPr>
        <w:t xml:space="preserve">W związku z przetwarzaniem przez Gminę Czeremcha, Pani/Pana danych osobowych, przysługuje Pani/Panu prawo do: </w:t>
      </w:r>
    </w:p>
    <w:p w14:paraId="0A2FBB9E" w14:textId="77777777" w:rsidR="00FB326E" w:rsidRPr="00C273D9" w:rsidRDefault="00FB326E" w:rsidP="00191B8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000000"/>
          <w:kern w:val="0"/>
          <w:szCs w:val="24"/>
        </w:rPr>
      </w:pPr>
      <w:r w:rsidRPr="00C273D9">
        <w:rPr>
          <w:rFonts w:ascii="Times New Roman" w:eastAsia="Calibri" w:hAnsi="Times New Roman"/>
          <w:color w:val="000000"/>
          <w:kern w:val="0"/>
          <w:szCs w:val="24"/>
        </w:rPr>
        <w:t>dostępu do treści danych, na podstawie art. 15 RODO z zastrzeżeniem, że udostępniane dane osobowe nie mogą ujawniać informacji niejawnych, ani naruszać tajemnic prawnie chronionych, do których zachowania zobowiązany jest Wójt Gminy Czeremcha;</w:t>
      </w:r>
    </w:p>
    <w:p w14:paraId="643D623B" w14:textId="77777777" w:rsidR="00FB326E" w:rsidRPr="00C273D9" w:rsidRDefault="00FB326E" w:rsidP="00191B8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000000"/>
          <w:kern w:val="0"/>
          <w:szCs w:val="24"/>
        </w:rPr>
      </w:pPr>
      <w:r w:rsidRPr="00C273D9">
        <w:rPr>
          <w:rFonts w:ascii="Times New Roman" w:eastAsia="Calibri" w:hAnsi="Times New Roman"/>
          <w:color w:val="000000"/>
          <w:kern w:val="0"/>
          <w:szCs w:val="24"/>
        </w:rPr>
        <w:t>sprostowania danych, na podstawie art. 16 RODO;</w:t>
      </w:r>
    </w:p>
    <w:p w14:paraId="21EE565D" w14:textId="77777777" w:rsidR="00FB326E" w:rsidRPr="00C273D9" w:rsidRDefault="00FB326E" w:rsidP="00191B8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000000"/>
          <w:kern w:val="0"/>
          <w:szCs w:val="24"/>
        </w:rPr>
      </w:pPr>
      <w:r w:rsidRPr="00C273D9">
        <w:rPr>
          <w:rFonts w:ascii="Times New Roman" w:eastAsia="Calibri" w:hAnsi="Times New Roman"/>
          <w:color w:val="000000"/>
          <w:kern w:val="0"/>
          <w:szCs w:val="24"/>
        </w:rPr>
        <w:t>ograniczenia przetwarzania danych, na podstawie art. 18 RODO.</w:t>
      </w:r>
    </w:p>
    <w:p w14:paraId="4F73FAF6" w14:textId="77777777" w:rsidR="00FB326E" w:rsidRPr="00C273D9" w:rsidRDefault="00FB326E" w:rsidP="00191B8C">
      <w:pPr>
        <w:numPr>
          <w:ilvl w:val="1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Calibri" w:hAnsi="Times New Roman"/>
          <w:color w:val="000000"/>
          <w:kern w:val="0"/>
          <w:szCs w:val="24"/>
        </w:rPr>
      </w:pPr>
      <w:r w:rsidRPr="00C273D9">
        <w:rPr>
          <w:rFonts w:ascii="Times New Roman" w:eastAsia="Calibri" w:hAnsi="Times New Roman"/>
          <w:color w:val="000000"/>
          <w:kern w:val="0"/>
          <w:szCs w:val="24"/>
        </w:rPr>
        <w:t xml:space="preserve">Pani/Pana dane osobowe nie podlegają zautomatyzowanemu podejmowaniu decyzji, w tym profilowaniu. </w:t>
      </w:r>
    </w:p>
    <w:p w14:paraId="2F6F8CA7" w14:textId="17FB96F8" w:rsidR="00FB326E" w:rsidRPr="00C273D9" w:rsidRDefault="00FB326E" w:rsidP="00191B8C">
      <w:pPr>
        <w:numPr>
          <w:ilvl w:val="1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Calibri" w:hAnsi="Times New Roman"/>
          <w:color w:val="000000"/>
          <w:kern w:val="0"/>
          <w:szCs w:val="24"/>
        </w:rPr>
      </w:pPr>
      <w:r w:rsidRPr="00C273D9">
        <w:rPr>
          <w:rFonts w:ascii="Times New Roman" w:eastAsia="Calibri" w:hAnsi="Times New Roman"/>
          <w:color w:val="000000"/>
          <w:kern w:val="0"/>
          <w:szCs w:val="24"/>
        </w:rPr>
        <w:t xml:space="preserve">Pani/Pana dane osobowe będą przechowywane przez okres niezbędny do realizacji celów przetwarzania wskazanych w </w:t>
      </w:r>
      <w:r w:rsidR="001C5D86">
        <w:rPr>
          <w:rFonts w:ascii="Times New Roman" w:eastAsia="Calibri" w:hAnsi="Times New Roman"/>
          <w:color w:val="000000"/>
          <w:kern w:val="0"/>
          <w:szCs w:val="24"/>
        </w:rPr>
        <w:t>ust.</w:t>
      </w:r>
      <w:r w:rsidRPr="00C273D9">
        <w:rPr>
          <w:rFonts w:ascii="Times New Roman" w:eastAsia="Calibri" w:hAnsi="Times New Roman"/>
          <w:color w:val="000000"/>
          <w:kern w:val="0"/>
          <w:szCs w:val="24"/>
        </w:rPr>
        <w:t xml:space="preserve"> 3, lecz nie krócej niż okres wskazany w przepisach o archiwizacji. </w:t>
      </w:r>
    </w:p>
    <w:p w14:paraId="6573C1FA" w14:textId="77777777" w:rsidR="00FB326E" w:rsidRPr="00C273D9" w:rsidRDefault="00FB326E" w:rsidP="00C00CD6">
      <w:pPr>
        <w:numPr>
          <w:ilvl w:val="1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/>
          <w:color w:val="000000"/>
          <w:kern w:val="0"/>
          <w:szCs w:val="24"/>
        </w:rPr>
      </w:pPr>
      <w:r w:rsidRPr="00C273D9">
        <w:rPr>
          <w:rFonts w:ascii="Times New Roman" w:eastAsia="Calibri" w:hAnsi="Times New Roman"/>
          <w:color w:val="000000"/>
          <w:kern w:val="0"/>
          <w:szCs w:val="24"/>
        </w:rPr>
        <w:t>W przypadku uznania, iż przetwarzanie przez Gminę Czeremcha Pani/Pana danych osobowych narusza przepisy RODO, przysługuje Pani/Panu prawo do wniesienia skargi do Prezesa Urzędu Ochrony Danych Osobowych.</w:t>
      </w:r>
    </w:p>
    <w:p w14:paraId="24E56F76" w14:textId="77777777" w:rsidR="00FB326E" w:rsidRPr="00C273D9" w:rsidRDefault="00FB326E" w:rsidP="00B51509">
      <w:pPr>
        <w:suppressAutoHyphens/>
        <w:jc w:val="center"/>
        <w:rPr>
          <w:rFonts w:ascii="Times New Roman" w:eastAsia="Calibri" w:hAnsi="Times New Roman"/>
          <w:b/>
          <w:bCs/>
          <w:kern w:val="2"/>
          <w:szCs w:val="24"/>
          <w:u w:color="000000"/>
        </w:rPr>
      </w:pPr>
    </w:p>
    <w:p w14:paraId="10F1BAF7" w14:textId="1F10EC55" w:rsidR="00FB326E" w:rsidRPr="00C273D9" w:rsidRDefault="00FB326E" w:rsidP="00B51509">
      <w:pPr>
        <w:suppressAutoHyphens/>
        <w:jc w:val="center"/>
        <w:rPr>
          <w:rFonts w:ascii="Times New Roman" w:eastAsia="Calibri" w:hAnsi="Times New Roman"/>
          <w:b/>
          <w:bCs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b/>
          <w:bCs/>
          <w:kern w:val="2"/>
          <w:szCs w:val="24"/>
          <w:u w:color="000000"/>
        </w:rPr>
        <w:t>§ 1</w:t>
      </w:r>
      <w:r w:rsidR="00DC0121">
        <w:rPr>
          <w:rFonts w:ascii="Times New Roman" w:eastAsia="Calibri" w:hAnsi="Times New Roman"/>
          <w:b/>
          <w:bCs/>
          <w:kern w:val="2"/>
          <w:szCs w:val="24"/>
          <w:u w:color="000000"/>
        </w:rPr>
        <w:t>3</w:t>
      </w:r>
    </w:p>
    <w:p w14:paraId="249E58F1" w14:textId="77777777" w:rsidR="00FB326E" w:rsidRPr="00C273D9" w:rsidRDefault="00FB326E" w:rsidP="00B51509">
      <w:pPr>
        <w:suppressAutoHyphens/>
        <w:jc w:val="center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b/>
          <w:kern w:val="2"/>
          <w:szCs w:val="24"/>
          <w:u w:color="000000"/>
        </w:rPr>
        <w:t>Postanowienia końcowe</w:t>
      </w:r>
    </w:p>
    <w:p w14:paraId="69C6ECC4" w14:textId="77777777" w:rsidR="00FB326E" w:rsidRPr="00C273D9" w:rsidRDefault="00FB326E" w:rsidP="00B51509">
      <w:pPr>
        <w:numPr>
          <w:ilvl w:val="0"/>
          <w:numId w:val="12"/>
        </w:numPr>
        <w:suppressAutoHyphens/>
        <w:spacing w:after="120"/>
        <w:ind w:left="284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kern w:val="2"/>
          <w:szCs w:val="24"/>
          <w:u w:color="000000"/>
        </w:rPr>
        <w:t>Zmiana niniejszej umowy wymaga formy pisemnej w postaci aneksu pod rygorem nieważności, podpisanego przez obie Strony.</w:t>
      </w:r>
    </w:p>
    <w:p w14:paraId="0F760588" w14:textId="77777777" w:rsidR="00FB326E" w:rsidRPr="00C273D9" w:rsidRDefault="00FB326E" w:rsidP="00B51509">
      <w:pPr>
        <w:numPr>
          <w:ilvl w:val="0"/>
          <w:numId w:val="12"/>
        </w:numPr>
        <w:suppressAutoHyphens/>
        <w:spacing w:after="120"/>
        <w:ind w:left="284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kern w:val="2"/>
          <w:szCs w:val="24"/>
          <w:u w:color="000000"/>
        </w:rPr>
        <w:t>W sprawach nieunormowanych w niniejszej umowie będą miały zastosowanie przepisy Kodeksu cywilnego oraz ustawy Prawo budowlane wraz z przepisami wykonawczymi.</w:t>
      </w:r>
    </w:p>
    <w:p w14:paraId="3DBEDC37" w14:textId="77777777" w:rsidR="00FB326E" w:rsidRPr="00C273D9" w:rsidRDefault="00FB326E" w:rsidP="00B51509">
      <w:pPr>
        <w:numPr>
          <w:ilvl w:val="0"/>
          <w:numId w:val="12"/>
        </w:numPr>
        <w:suppressAutoHyphens/>
        <w:spacing w:after="120"/>
        <w:ind w:left="284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kern w:val="2"/>
          <w:szCs w:val="24"/>
          <w:u w:color="000000"/>
        </w:rPr>
        <w:t>Wszelkie ewentualne kwestie sporne powstałe w związku z niniejszą umową strony rozstrzygać będą polubownie, tj. w drodze negocjacji i porozumienia. W przypadku nie dojścia do porozumienia, spory podlegają rozstrzygnięciu przez sąd właściwy dla siedziby Zamawiającego.</w:t>
      </w:r>
    </w:p>
    <w:p w14:paraId="5E131174" w14:textId="76AC8841" w:rsidR="00FB326E" w:rsidRPr="00C273D9" w:rsidRDefault="00FB326E" w:rsidP="00B51509">
      <w:pPr>
        <w:numPr>
          <w:ilvl w:val="0"/>
          <w:numId w:val="12"/>
        </w:numPr>
        <w:suppressAutoHyphens/>
        <w:spacing w:after="160"/>
        <w:ind w:left="284" w:hanging="284"/>
        <w:jc w:val="both"/>
        <w:rPr>
          <w:rFonts w:ascii="Times New Roman" w:eastAsia="Calibri" w:hAnsi="Times New Roman"/>
          <w:kern w:val="2"/>
          <w:szCs w:val="24"/>
          <w:u w:color="000000"/>
        </w:rPr>
      </w:pPr>
      <w:r w:rsidRPr="00C273D9">
        <w:rPr>
          <w:rFonts w:ascii="Times New Roman" w:eastAsia="Calibri" w:hAnsi="Times New Roman"/>
          <w:kern w:val="2"/>
          <w:szCs w:val="24"/>
          <w:u w:color="000000"/>
        </w:rPr>
        <w:t xml:space="preserve">Umowę sporządzono w trzech jednobrzmiących egzemplarzach, w tym dwa egzemplarze dla Zamawiającego oraz jeden egzemplarz dla </w:t>
      </w:r>
      <w:r w:rsidR="00C71703">
        <w:rPr>
          <w:rFonts w:ascii="Times New Roman" w:eastAsia="Calibri" w:hAnsi="Times New Roman"/>
          <w:kern w:val="2"/>
          <w:szCs w:val="24"/>
          <w:u w:color="000000"/>
        </w:rPr>
        <w:t>Wykonawcy</w:t>
      </w:r>
      <w:r w:rsidRPr="00C273D9">
        <w:rPr>
          <w:rFonts w:ascii="Times New Roman" w:eastAsia="Calibri" w:hAnsi="Times New Roman"/>
          <w:kern w:val="2"/>
          <w:szCs w:val="24"/>
          <w:u w:color="000000"/>
        </w:rPr>
        <w:t>.</w:t>
      </w:r>
    </w:p>
    <w:p w14:paraId="5DDF639B" w14:textId="77777777" w:rsidR="00FB326E" w:rsidRPr="00C273D9" w:rsidRDefault="00FB326E" w:rsidP="00B51509">
      <w:pPr>
        <w:jc w:val="both"/>
        <w:rPr>
          <w:rFonts w:ascii="Times New Roman" w:eastAsia="Calibri" w:hAnsi="Times New Roman"/>
          <w:kern w:val="0"/>
          <w:szCs w:val="24"/>
        </w:rPr>
      </w:pPr>
    </w:p>
    <w:p w14:paraId="5DFD084D" w14:textId="064BC693" w:rsidR="00FB326E" w:rsidRPr="00C273D9" w:rsidRDefault="00F23D20" w:rsidP="00B51509">
      <w:pPr>
        <w:jc w:val="center"/>
        <w:rPr>
          <w:rFonts w:ascii="Times New Roman" w:eastAsia="Calibri" w:hAnsi="Times New Roman"/>
          <w:b/>
          <w:kern w:val="0"/>
          <w:szCs w:val="24"/>
        </w:rPr>
      </w:pPr>
      <w:r w:rsidRPr="00C273D9">
        <w:rPr>
          <w:rFonts w:ascii="Times New Roman" w:eastAsia="Calibri" w:hAnsi="Times New Roman"/>
          <w:b/>
          <w:kern w:val="0"/>
          <w:szCs w:val="24"/>
        </w:rPr>
        <w:t>ZAMAWIAJĄC</w:t>
      </w:r>
      <w:r>
        <w:rPr>
          <w:rFonts w:ascii="Times New Roman" w:eastAsia="Calibri" w:hAnsi="Times New Roman"/>
          <w:b/>
          <w:kern w:val="0"/>
          <w:szCs w:val="24"/>
        </w:rPr>
        <w:t>Y                                                                                    WYKONAWCA</w:t>
      </w:r>
    </w:p>
    <w:p w14:paraId="4F344764" w14:textId="77777777" w:rsidR="00FB326E" w:rsidRPr="00C273D9" w:rsidRDefault="00FB326E" w:rsidP="00B51509">
      <w:pPr>
        <w:jc w:val="both"/>
        <w:rPr>
          <w:rFonts w:ascii="Times New Roman" w:eastAsia="Calibri" w:hAnsi="Times New Roman"/>
          <w:bCs/>
          <w:kern w:val="0"/>
          <w:szCs w:val="24"/>
          <w:lang w:eastAsia="en-US"/>
        </w:rPr>
      </w:pPr>
    </w:p>
    <w:sectPr w:rsidR="00FB326E" w:rsidRPr="00C273D9" w:rsidSect="00134F3C">
      <w:footerReference w:type="default" r:id="rId10"/>
      <w:pgSz w:w="11907" w:h="16840"/>
      <w:pgMar w:top="993" w:right="1134" w:bottom="726" w:left="851" w:header="0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04B4" w16cex:dateUtc="2023-03-30T10:53:00Z"/>
  <w16cex:commentExtensible w16cex:durableId="27D00226" w16cex:dateUtc="2023-03-30T10:42:00Z"/>
  <w16cex:commentExtensible w16cex:durableId="27D0022F" w16cex:dateUtc="2023-03-30T10:42:00Z"/>
  <w16cex:commentExtensible w16cex:durableId="27D004EF" w16cex:dateUtc="2023-03-30T10:54:00Z"/>
  <w16cex:commentExtensible w16cex:durableId="27D0046C" w16cex:dateUtc="2023-03-30T10:51:00Z"/>
  <w16cex:commentExtensible w16cex:durableId="27D007BB" w16cex:dateUtc="2023-03-30T11:06:00Z"/>
  <w16cex:commentExtensible w16cex:durableId="27D003A3" w16cex:dateUtc="2023-03-30T10:48:00Z"/>
  <w16cex:commentExtensible w16cex:durableId="27D00865" w16cex:dateUtc="2023-03-30T11:08:00Z"/>
  <w16cex:commentExtensible w16cex:durableId="27D0087B" w16cex:dateUtc="2023-03-30T11:09:00Z"/>
  <w16cex:commentExtensible w16cex:durableId="27D0057E" w16cex:dateUtc="2023-03-30T10:56:00Z"/>
  <w16cex:commentExtensible w16cex:durableId="27D005DB" w16cex:dateUtc="2023-03-30T10:58:00Z"/>
  <w16cex:commentExtensible w16cex:durableId="27D0061D" w16cex:dateUtc="2023-03-30T10:59:00Z"/>
  <w16cex:commentExtensible w16cex:durableId="27D00652" w16cex:dateUtc="2023-03-30T11:00:00Z"/>
  <w16cex:commentExtensible w16cex:durableId="27D00830" w16cex:dateUtc="2023-03-30T11:08:00Z"/>
  <w16cex:commentExtensible w16cex:durableId="27D0066F" w16cex:dateUtc="2023-03-30T11:00:00Z"/>
  <w16cex:commentExtensible w16cex:durableId="27D00667" w16cex:dateUtc="2023-03-30T11:00:00Z"/>
  <w16cex:commentExtensible w16cex:durableId="27D006F5" w16cex:dateUtc="2023-03-30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22068A" w16cid:durableId="27D004B4"/>
  <w16cid:commentId w16cid:paraId="6F630BCD" w16cid:durableId="27D00226"/>
  <w16cid:commentId w16cid:paraId="55219DDB" w16cid:durableId="27D0022F"/>
  <w16cid:commentId w16cid:paraId="45BC8DC2" w16cid:durableId="27D004EF"/>
  <w16cid:commentId w16cid:paraId="46EEE700" w16cid:durableId="27D0046C"/>
  <w16cid:commentId w16cid:paraId="5C6438B2" w16cid:durableId="27D007BB"/>
  <w16cid:commentId w16cid:paraId="15EDAEFC" w16cid:durableId="27D003A3"/>
  <w16cid:commentId w16cid:paraId="08C41359" w16cid:durableId="27D00865"/>
  <w16cid:commentId w16cid:paraId="3CD2AFD7" w16cid:durableId="27D0087B"/>
  <w16cid:commentId w16cid:paraId="6C15F6FD" w16cid:durableId="27D0057E"/>
  <w16cid:commentId w16cid:paraId="12B9DD37" w16cid:durableId="27D005DB"/>
  <w16cid:commentId w16cid:paraId="279E49DF" w16cid:durableId="27D0061D"/>
  <w16cid:commentId w16cid:paraId="0D06A10D" w16cid:durableId="27D00652"/>
  <w16cid:commentId w16cid:paraId="64EF0FCF" w16cid:durableId="27D00830"/>
  <w16cid:commentId w16cid:paraId="0F5DCA24" w16cid:durableId="27D0066F"/>
  <w16cid:commentId w16cid:paraId="69920D5B" w16cid:durableId="27D00667"/>
  <w16cid:commentId w16cid:paraId="0FFAD78B" w16cid:durableId="27D006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8B670" w14:textId="77777777" w:rsidR="0056584C" w:rsidRDefault="0056584C" w:rsidP="00B27F3B">
      <w:r>
        <w:separator/>
      </w:r>
    </w:p>
  </w:endnote>
  <w:endnote w:type="continuationSeparator" w:id="0">
    <w:p w14:paraId="2FFD589D" w14:textId="77777777" w:rsidR="0056584C" w:rsidRDefault="0056584C" w:rsidP="00B2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5203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85FCFB8" w14:textId="77777777" w:rsidR="001B2C97" w:rsidRPr="001B2C97" w:rsidRDefault="001B2C97">
        <w:pPr>
          <w:pStyle w:val="Stopka"/>
          <w:jc w:val="right"/>
          <w:rPr>
            <w:sz w:val="20"/>
          </w:rPr>
        </w:pPr>
        <w:r w:rsidRPr="001B2C97">
          <w:rPr>
            <w:sz w:val="20"/>
          </w:rPr>
          <w:fldChar w:fldCharType="begin"/>
        </w:r>
        <w:r w:rsidRPr="001B2C97">
          <w:rPr>
            <w:sz w:val="20"/>
          </w:rPr>
          <w:instrText>PAGE   \* MERGEFORMAT</w:instrText>
        </w:r>
        <w:r w:rsidRPr="001B2C97">
          <w:rPr>
            <w:sz w:val="20"/>
          </w:rPr>
          <w:fldChar w:fldCharType="separate"/>
        </w:r>
        <w:r w:rsidR="002B0C29">
          <w:rPr>
            <w:noProof/>
            <w:sz w:val="20"/>
          </w:rPr>
          <w:t>4</w:t>
        </w:r>
        <w:r w:rsidRPr="001B2C97">
          <w:rPr>
            <w:sz w:val="20"/>
          </w:rPr>
          <w:fldChar w:fldCharType="end"/>
        </w:r>
      </w:p>
    </w:sdtContent>
  </w:sdt>
  <w:p w14:paraId="2EB096B1" w14:textId="77777777" w:rsidR="00B27F3B" w:rsidRDefault="00B27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FBF1C" w14:textId="77777777" w:rsidR="0056584C" w:rsidRDefault="0056584C" w:rsidP="00B27F3B">
      <w:r>
        <w:separator/>
      </w:r>
    </w:p>
  </w:footnote>
  <w:footnote w:type="continuationSeparator" w:id="0">
    <w:p w14:paraId="42311A3C" w14:textId="77777777" w:rsidR="0056584C" w:rsidRDefault="0056584C" w:rsidP="00B2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3C724E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59881958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6" w15:restartNumberingAfterBreak="0">
    <w:nsid w:val="0000000B"/>
    <w:multiLevelType w:val="multilevel"/>
    <w:tmpl w:val="671C359C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63DC5018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0000000D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1400B08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strike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AE93544"/>
    <w:multiLevelType w:val="hybridMultilevel"/>
    <w:tmpl w:val="30044E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C62419D"/>
    <w:multiLevelType w:val="hybridMultilevel"/>
    <w:tmpl w:val="D518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8199C"/>
    <w:multiLevelType w:val="multilevel"/>
    <w:tmpl w:val="6ACA26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3BC3994"/>
    <w:multiLevelType w:val="hybridMultilevel"/>
    <w:tmpl w:val="4810FF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6741C0"/>
    <w:multiLevelType w:val="hybridMultilevel"/>
    <w:tmpl w:val="57C20930"/>
    <w:lvl w:ilvl="0" w:tplc="2BE2D1FE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2131B0"/>
    <w:multiLevelType w:val="multilevel"/>
    <w:tmpl w:val="3F30A09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B655A86"/>
    <w:multiLevelType w:val="hybridMultilevel"/>
    <w:tmpl w:val="8DDC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BCAA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D39C9"/>
    <w:multiLevelType w:val="hybridMultilevel"/>
    <w:tmpl w:val="67A6E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206D0F"/>
    <w:multiLevelType w:val="multilevel"/>
    <w:tmpl w:val="598819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9" w15:restartNumberingAfterBreak="0">
    <w:nsid w:val="57FD52BE"/>
    <w:multiLevelType w:val="hybridMultilevel"/>
    <w:tmpl w:val="4E4E55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8267F8"/>
    <w:multiLevelType w:val="hybridMultilevel"/>
    <w:tmpl w:val="45CC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77B22"/>
    <w:multiLevelType w:val="multilevel"/>
    <w:tmpl w:val="39B438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53A0D8E"/>
    <w:multiLevelType w:val="hybridMultilevel"/>
    <w:tmpl w:val="6E2E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71235"/>
    <w:multiLevelType w:val="multilevel"/>
    <w:tmpl w:val="8332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3"/>
  </w:num>
  <w:num w:numId="15">
    <w:abstractNumId w:val="18"/>
  </w:num>
  <w:num w:numId="16">
    <w:abstractNumId w:val="21"/>
  </w:num>
  <w:num w:numId="17">
    <w:abstractNumId w:val="17"/>
  </w:num>
  <w:num w:numId="18">
    <w:abstractNumId w:val="19"/>
  </w:num>
  <w:num w:numId="19">
    <w:abstractNumId w:val="10"/>
  </w:num>
  <w:num w:numId="20">
    <w:abstractNumId w:val="11"/>
  </w:num>
  <w:num w:numId="21">
    <w:abstractNumId w:val="22"/>
  </w:num>
  <w:num w:numId="22">
    <w:abstractNumId w:val="16"/>
  </w:num>
  <w:num w:numId="23">
    <w:abstractNumId w:val="14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BF"/>
    <w:rsid w:val="00000785"/>
    <w:rsid w:val="0001523B"/>
    <w:rsid w:val="00017908"/>
    <w:rsid w:val="00030281"/>
    <w:rsid w:val="00040CFE"/>
    <w:rsid w:val="00047A65"/>
    <w:rsid w:val="00074DAC"/>
    <w:rsid w:val="00096D4A"/>
    <w:rsid w:val="000B01B8"/>
    <w:rsid w:val="000B0E0C"/>
    <w:rsid w:val="000B13F0"/>
    <w:rsid w:val="000B3258"/>
    <w:rsid w:val="000B5779"/>
    <w:rsid w:val="000C0ACF"/>
    <w:rsid w:val="000D48DC"/>
    <w:rsid w:val="000E594A"/>
    <w:rsid w:val="000F71FF"/>
    <w:rsid w:val="00101890"/>
    <w:rsid w:val="00105879"/>
    <w:rsid w:val="00122619"/>
    <w:rsid w:val="00124E02"/>
    <w:rsid w:val="00134F3C"/>
    <w:rsid w:val="0013725F"/>
    <w:rsid w:val="00146E39"/>
    <w:rsid w:val="00147394"/>
    <w:rsid w:val="001537A3"/>
    <w:rsid w:val="0015458C"/>
    <w:rsid w:val="00174DE7"/>
    <w:rsid w:val="001774CA"/>
    <w:rsid w:val="00191B8C"/>
    <w:rsid w:val="001A26DC"/>
    <w:rsid w:val="001A2BC5"/>
    <w:rsid w:val="001A2CD2"/>
    <w:rsid w:val="001A2DD2"/>
    <w:rsid w:val="001A535B"/>
    <w:rsid w:val="001B2C97"/>
    <w:rsid w:val="001C5D86"/>
    <w:rsid w:val="001D5B0E"/>
    <w:rsid w:val="001E054E"/>
    <w:rsid w:val="001E237D"/>
    <w:rsid w:val="001E7A2C"/>
    <w:rsid w:val="00202DE7"/>
    <w:rsid w:val="002117C4"/>
    <w:rsid w:val="00212198"/>
    <w:rsid w:val="00221C88"/>
    <w:rsid w:val="00222717"/>
    <w:rsid w:val="00247D6A"/>
    <w:rsid w:val="00266E41"/>
    <w:rsid w:val="002677E8"/>
    <w:rsid w:val="00271B54"/>
    <w:rsid w:val="0028480C"/>
    <w:rsid w:val="002A61A8"/>
    <w:rsid w:val="002A7F2E"/>
    <w:rsid w:val="002B0C29"/>
    <w:rsid w:val="002B6D24"/>
    <w:rsid w:val="002C06C0"/>
    <w:rsid w:val="002E3E5B"/>
    <w:rsid w:val="002E6104"/>
    <w:rsid w:val="00304000"/>
    <w:rsid w:val="003238B4"/>
    <w:rsid w:val="00331DE4"/>
    <w:rsid w:val="0034715D"/>
    <w:rsid w:val="00350796"/>
    <w:rsid w:val="003512DD"/>
    <w:rsid w:val="00351747"/>
    <w:rsid w:val="00360AE7"/>
    <w:rsid w:val="00371DB6"/>
    <w:rsid w:val="003818C6"/>
    <w:rsid w:val="0038563D"/>
    <w:rsid w:val="003A239F"/>
    <w:rsid w:val="003A2627"/>
    <w:rsid w:val="003A4C21"/>
    <w:rsid w:val="003A5001"/>
    <w:rsid w:val="003B0A26"/>
    <w:rsid w:val="003D2524"/>
    <w:rsid w:val="003E2D97"/>
    <w:rsid w:val="003E62C1"/>
    <w:rsid w:val="003F4497"/>
    <w:rsid w:val="003F67C1"/>
    <w:rsid w:val="00403F78"/>
    <w:rsid w:val="00423918"/>
    <w:rsid w:val="00425DB0"/>
    <w:rsid w:val="00431DD3"/>
    <w:rsid w:val="00447EDC"/>
    <w:rsid w:val="004610BA"/>
    <w:rsid w:val="00473D6C"/>
    <w:rsid w:val="0047420E"/>
    <w:rsid w:val="00486AD0"/>
    <w:rsid w:val="00492994"/>
    <w:rsid w:val="004C75F0"/>
    <w:rsid w:val="004D18DA"/>
    <w:rsid w:val="004D320D"/>
    <w:rsid w:val="004D5070"/>
    <w:rsid w:val="004E4875"/>
    <w:rsid w:val="004E6C92"/>
    <w:rsid w:val="004F54AE"/>
    <w:rsid w:val="004F758E"/>
    <w:rsid w:val="004F7DC6"/>
    <w:rsid w:val="00531169"/>
    <w:rsid w:val="00536A3A"/>
    <w:rsid w:val="00543FFE"/>
    <w:rsid w:val="00545418"/>
    <w:rsid w:val="00552922"/>
    <w:rsid w:val="005533B7"/>
    <w:rsid w:val="00554B74"/>
    <w:rsid w:val="0056584C"/>
    <w:rsid w:val="00574C46"/>
    <w:rsid w:val="00584FE7"/>
    <w:rsid w:val="0059044B"/>
    <w:rsid w:val="0059365C"/>
    <w:rsid w:val="005A77DB"/>
    <w:rsid w:val="005C4DB9"/>
    <w:rsid w:val="005D5011"/>
    <w:rsid w:val="005D688B"/>
    <w:rsid w:val="005F0AEA"/>
    <w:rsid w:val="006006C1"/>
    <w:rsid w:val="00603998"/>
    <w:rsid w:val="00607636"/>
    <w:rsid w:val="00615B4F"/>
    <w:rsid w:val="00621C49"/>
    <w:rsid w:val="00626F6A"/>
    <w:rsid w:val="00645116"/>
    <w:rsid w:val="00650F32"/>
    <w:rsid w:val="00654CF7"/>
    <w:rsid w:val="006611FF"/>
    <w:rsid w:val="00661FC2"/>
    <w:rsid w:val="00670B54"/>
    <w:rsid w:val="006850B4"/>
    <w:rsid w:val="00690D7A"/>
    <w:rsid w:val="006C44E6"/>
    <w:rsid w:val="006E7BF6"/>
    <w:rsid w:val="006F713B"/>
    <w:rsid w:val="00706F2D"/>
    <w:rsid w:val="007206E8"/>
    <w:rsid w:val="00745DCC"/>
    <w:rsid w:val="00790E27"/>
    <w:rsid w:val="007925F4"/>
    <w:rsid w:val="00796027"/>
    <w:rsid w:val="007967E3"/>
    <w:rsid w:val="007A2502"/>
    <w:rsid w:val="007A63DD"/>
    <w:rsid w:val="007C7868"/>
    <w:rsid w:val="007C7E02"/>
    <w:rsid w:val="007D408B"/>
    <w:rsid w:val="007E0DCF"/>
    <w:rsid w:val="007E581B"/>
    <w:rsid w:val="007F0464"/>
    <w:rsid w:val="0080607D"/>
    <w:rsid w:val="0081776D"/>
    <w:rsid w:val="0082754E"/>
    <w:rsid w:val="00831A90"/>
    <w:rsid w:val="0084057B"/>
    <w:rsid w:val="00860845"/>
    <w:rsid w:val="00862D8F"/>
    <w:rsid w:val="00864B77"/>
    <w:rsid w:val="00891EE3"/>
    <w:rsid w:val="008C2A9C"/>
    <w:rsid w:val="008D11EE"/>
    <w:rsid w:val="008D77EB"/>
    <w:rsid w:val="008F0F0A"/>
    <w:rsid w:val="00916454"/>
    <w:rsid w:val="009408B5"/>
    <w:rsid w:val="00941622"/>
    <w:rsid w:val="00946399"/>
    <w:rsid w:val="00950515"/>
    <w:rsid w:val="009711AE"/>
    <w:rsid w:val="00985AC0"/>
    <w:rsid w:val="00992D2A"/>
    <w:rsid w:val="009B157A"/>
    <w:rsid w:val="009C671F"/>
    <w:rsid w:val="009C6B48"/>
    <w:rsid w:val="009D1162"/>
    <w:rsid w:val="009E6FFF"/>
    <w:rsid w:val="009F4AF5"/>
    <w:rsid w:val="009F54EB"/>
    <w:rsid w:val="00A1652D"/>
    <w:rsid w:val="00A22B20"/>
    <w:rsid w:val="00A4675B"/>
    <w:rsid w:val="00A74E7A"/>
    <w:rsid w:val="00A75A15"/>
    <w:rsid w:val="00A81C16"/>
    <w:rsid w:val="00A84A28"/>
    <w:rsid w:val="00A8619D"/>
    <w:rsid w:val="00A87DBF"/>
    <w:rsid w:val="00A93DBC"/>
    <w:rsid w:val="00AB19F9"/>
    <w:rsid w:val="00AB2261"/>
    <w:rsid w:val="00AD0420"/>
    <w:rsid w:val="00AD7B45"/>
    <w:rsid w:val="00AE4732"/>
    <w:rsid w:val="00AE67B1"/>
    <w:rsid w:val="00AF79E1"/>
    <w:rsid w:val="00B27F3B"/>
    <w:rsid w:val="00B33771"/>
    <w:rsid w:val="00B37450"/>
    <w:rsid w:val="00B41CCF"/>
    <w:rsid w:val="00B477E5"/>
    <w:rsid w:val="00B51509"/>
    <w:rsid w:val="00B663A0"/>
    <w:rsid w:val="00B84D57"/>
    <w:rsid w:val="00B86728"/>
    <w:rsid w:val="00B86EB2"/>
    <w:rsid w:val="00B97924"/>
    <w:rsid w:val="00BA2C5E"/>
    <w:rsid w:val="00BA41EB"/>
    <w:rsid w:val="00BB57F0"/>
    <w:rsid w:val="00BB63D2"/>
    <w:rsid w:val="00BD4F3D"/>
    <w:rsid w:val="00BE0795"/>
    <w:rsid w:val="00BE681B"/>
    <w:rsid w:val="00BE6BDA"/>
    <w:rsid w:val="00BF1B93"/>
    <w:rsid w:val="00BF46C5"/>
    <w:rsid w:val="00BF58A3"/>
    <w:rsid w:val="00C00CD6"/>
    <w:rsid w:val="00C05C3F"/>
    <w:rsid w:val="00C05E19"/>
    <w:rsid w:val="00C273D9"/>
    <w:rsid w:val="00C31A3E"/>
    <w:rsid w:val="00C71703"/>
    <w:rsid w:val="00C76E03"/>
    <w:rsid w:val="00C84509"/>
    <w:rsid w:val="00C91258"/>
    <w:rsid w:val="00C96D69"/>
    <w:rsid w:val="00CA22A9"/>
    <w:rsid w:val="00CB2397"/>
    <w:rsid w:val="00CC02AA"/>
    <w:rsid w:val="00CD293D"/>
    <w:rsid w:val="00CE39DC"/>
    <w:rsid w:val="00CE7BF3"/>
    <w:rsid w:val="00CF3523"/>
    <w:rsid w:val="00D03049"/>
    <w:rsid w:val="00D03F6F"/>
    <w:rsid w:val="00D11AB4"/>
    <w:rsid w:val="00D12DD7"/>
    <w:rsid w:val="00D13F48"/>
    <w:rsid w:val="00D20A4D"/>
    <w:rsid w:val="00D26D8E"/>
    <w:rsid w:val="00D40160"/>
    <w:rsid w:val="00D61C3D"/>
    <w:rsid w:val="00D6270B"/>
    <w:rsid w:val="00D64CA8"/>
    <w:rsid w:val="00D74500"/>
    <w:rsid w:val="00D75B69"/>
    <w:rsid w:val="00D7605E"/>
    <w:rsid w:val="00D82A7F"/>
    <w:rsid w:val="00D97F69"/>
    <w:rsid w:val="00DB1E5D"/>
    <w:rsid w:val="00DC0121"/>
    <w:rsid w:val="00DC4D9A"/>
    <w:rsid w:val="00DD320D"/>
    <w:rsid w:val="00DF1243"/>
    <w:rsid w:val="00DF1E77"/>
    <w:rsid w:val="00E02F09"/>
    <w:rsid w:val="00E060C4"/>
    <w:rsid w:val="00E1256C"/>
    <w:rsid w:val="00E219C7"/>
    <w:rsid w:val="00E26458"/>
    <w:rsid w:val="00E26A34"/>
    <w:rsid w:val="00E42E7F"/>
    <w:rsid w:val="00E4342D"/>
    <w:rsid w:val="00E52E9E"/>
    <w:rsid w:val="00E56513"/>
    <w:rsid w:val="00E75A45"/>
    <w:rsid w:val="00E813F5"/>
    <w:rsid w:val="00E96B06"/>
    <w:rsid w:val="00EA0247"/>
    <w:rsid w:val="00EA425B"/>
    <w:rsid w:val="00EC1C30"/>
    <w:rsid w:val="00ED52F3"/>
    <w:rsid w:val="00ED61C8"/>
    <w:rsid w:val="00EE1A93"/>
    <w:rsid w:val="00EE5E02"/>
    <w:rsid w:val="00EE7BE6"/>
    <w:rsid w:val="00EF3B84"/>
    <w:rsid w:val="00EF4F03"/>
    <w:rsid w:val="00F01CC2"/>
    <w:rsid w:val="00F04C4E"/>
    <w:rsid w:val="00F06570"/>
    <w:rsid w:val="00F2378E"/>
    <w:rsid w:val="00F23D20"/>
    <w:rsid w:val="00F24787"/>
    <w:rsid w:val="00F26D11"/>
    <w:rsid w:val="00F31E03"/>
    <w:rsid w:val="00F37A67"/>
    <w:rsid w:val="00F37DC9"/>
    <w:rsid w:val="00F56517"/>
    <w:rsid w:val="00F676E9"/>
    <w:rsid w:val="00F95BAE"/>
    <w:rsid w:val="00FA785A"/>
    <w:rsid w:val="00F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1214A"/>
  <w15:chartTrackingRefBased/>
  <w15:docId w15:val="{AD9E9378-97C3-4206-91C0-3D74994D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E7F"/>
    <w:rPr>
      <w:rFonts w:ascii="Arial" w:hAnsi="Arial"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C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F3B"/>
    <w:rPr>
      <w:rFonts w:ascii="Arial" w:hAnsi="Arial"/>
      <w:kern w:val="28"/>
      <w:sz w:val="24"/>
    </w:rPr>
  </w:style>
  <w:style w:type="paragraph" w:styleId="Stopka">
    <w:name w:val="footer"/>
    <w:basedOn w:val="Normalny"/>
    <w:link w:val="StopkaZnak"/>
    <w:uiPriority w:val="99"/>
    <w:unhideWhenUsed/>
    <w:rsid w:val="00B27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F3B"/>
    <w:rPr>
      <w:rFonts w:ascii="Arial" w:hAnsi="Arial"/>
      <w:kern w:val="28"/>
      <w:sz w:val="24"/>
    </w:rPr>
  </w:style>
  <w:style w:type="paragraph" w:styleId="Bezodstpw">
    <w:name w:val="No Spacing"/>
    <w:uiPriority w:val="1"/>
    <w:qFormat/>
    <w:rsid w:val="00F06570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rsid w:val="00CB2397"/>
    <w:pPr>
      <w:suppressAutoHyphens/>
      <w:ind w:left="720"/>
    </w:pPr>
    <w:rPr>
      <w:rFonts w:ascii="Calibri" w:eastAsia="Calibri" w:hAnsi="Calibri" w:cs="Calibri"/>
      <w:color w:val="000000"/>
      <w:kern w:val="2"/>
      <w:sz w:val="22"/>
      <w:szCs w:val="22"/>
      <w:u w:color="000000"/>
    </w:rPr>
  </w:style>
  <w:style w:type="character" w:styleId="Hipercze">
    <w:name w:val="Hyperlink"/>
    <w:basedOn w:val="Domylnaczcionkaakapitu"/>
    <w:uiPriority w:val="99"/>
    <w:unhideWhenUsed/>
    <w:rsid w:val="0012261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C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C30"/>
    <w:rPr>
      <w:rFonts w:ascii="Arial" w:hAnsi="Arial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C30"/>
    <w:rPr>
      <w:rFonts w:ascii="Arial" w:hAnsi="Arial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A9C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zyzawadzki13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nataw@czeremcha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5C25F-32E2-420E-8E32-2582D909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2476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HP</Company>
  <LinksUpToDate>false</LinksUpToDate>
  <CharactersWithSpaces>17301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TELEMOR SP. Z O.O.</dc:creator>
  <cp:keywords/>
  <cp:lastModifiedBy>ggios_edyta</cp:lastModifiedBy>
  <cp:revision>310</cp:revision>
  <cp:lastPrinted>2005-09-25T10:12:00Z</cp:lastPrinted>
  <dcterms:created xsi:type="dcterms:W3CDTF">2023-03-23T11:58:00Z</dcterms:created>
  <dcterms:modified xsi:type="dcterms:W3CDTF">2023-11-16T11:50:00Z</dcterms:modified>
</cp:coreProperties>
</file>